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D411" w14:textId="28E50ED3" w:rsidR="001A4D99" w:rsidRDefault="07023140" w:rsidP="751CB023">
      <w:pPr>
        <w:jc w:val="center"/>
        <w:rPr>
          <w:rStyle w:val="normaltextrun"/>
          <w:rFonts w:ascii="Times New Roman" w:hAnsi="Times New Roman" w:cs="Times New Roman"/>
          <w:snapToGrid w:val="0"/>
          <w:color w:val="000000"/>
          <w:w w:val="0"/>
          <w:sz w:val="0"/>
          <w:szCs w:val="0"/>
          <w:bdr w:val="none" w:sz="0" w:space="0" w:color="000000"/>
          <w:shd w:val="clear" w:color="000000" w:fill="000000"/>
          <w:lang w:val="x-none" w:eastAsia="x-none" w:bidi="x-none"/>
        </w:rPr>
      </w:pPr>
      <w:r>
        <w:rPr>
          <w:noProof/>
        </w:rPr>
        <w:drawing>
          <wp:inline distT="0" distB="0" distL="0" distR="0" wp14:anchorId="7725E1E5" wp14:editId="472F5D6B">
            <wp:extent cx="2038350" cy="1304925"/>
            <wp:effectExtent l="0" t="0" r="6350" b="3175"/>
            <wp:docPr id="1494539911" name="Picture 149453991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539911"/>
                    <pic:cNvPicPr/>
                  </pic:nvPicPr>
                  <pic:blipFill>
                    <a:blip r:embed="rId8">
                      <a:extLst>
                        <a:ext uri="{28A0092B-C50C-407E-A947-70E740481C1C}">
                          <a14:useLocalDpi xmlns:a14="http://schemas.microsoft.com/office/drawing/2010/main" val="0"/>
                        </a:ext>
                      </a:extLst>
                    </a:blip>
                    <a:stretch>
                      <a:fillRect/>
                    </a:stretch>
                  </pic:blipFill>
                  <pic:spPr>
                    <a:xfrm>
                      <a:off x="0" y="0"/>
                      <a:ext cx="2038350" cy="1304925"/>
                    </a:xfrm>
                    <a:prstGeom prst="rect">
                      <a:avLst/>
                    </a:prstGeom>
                  </pic:spPr>
                </pic:pic>
              </a:graphicData>
            </a:graphic>
          </wp:inline>
        </w:drawing>
      </w:r>
    </w:p>
    <w:p w14:paraId="0EE1520B" w14:textId="60AAD900" w:rsidR="00575858" w:rsidRDefault="00575858" w:rsidP="02257BB9">
      <w:pPr>
        <w:pStyle w:val="paragraph"/>
        <w:spacing w:before="0" w:beforeAutospacing="0" w:after="0" w:afterAutospacing="0"/>
        <w:jc w:val="both"/>
        <w:textAlignment w:val="baseline"/>
        <w:rPr>
          <w:rStyle w:val="normaltextrun"/>
          <w:rFonts w:ascii="Arial" w:hAnsi="Arial" w:cs="Arial"/>
          <w:b/>
          <w:bCs/>
          <w:sz w:val="22"/>
          <w:szCs w:val="22"/>
        </w:rPr>
      </w:pPr>
    </w:p>
    <w:p w14:paraId="47A0EA14" w14:textId="161DFDF0" w:rsidR="001A4D99" w:rsidRPr="00C026BD" w:rsidRDefault="5CD01089" w:rsidP="5CD01089">
      <w:pPr>
        <w:pStyle w:val="paragraph"/>
        <w:spacing w:before="0" w:beforeAutospacing="0" w:after="0" w:afterAutospacing="0"/>
        <w:jc w:val="both"/>
        <w:textAlignment w:val="baseline"/>
        <w:rPr>
          <w:rStyle w:val="normaltextrun"/>
          <w:rFonts w:ascii="Arial" w:hAnsi="Arial" w:cs="Arial"/>
          <w:b/>
          <w:bCs/>
          <w:sz w:val="22"/>
          <w:szCs w:val="22"/>
        </w:rPr>
      </w:pPr>
      <w:r w:rsidRPr="5CD01089">
        <w:rPr>
          <w:rStyle w:val="normaltextrun"/>
          <w:rFonts w:ascii="Arial" w:hAnsi="Arial" w:cs="Arial"/>
          <w:b/>
          <w:bCs/>
          <w:sz w:val="22"/>
          <w:szCs w:val="22"/>
        </w:rPr>
        <w:t xml:space="preserve">For Immediate Release  </w:t>
      </w:r>
    </w:p>
    <w:p w14:paraId="0340D663" w14:textId="6DBD498B" w:rsidR="001A4D99" w:rsidRPr="001A4D99" w:rsidRDefault="00675B1A" w:rsidP="02257BB9">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 xml:space="preserve">March </w:t>
      </w:r>
      <w:r w:rsidR="00460D29">
        <w:rPr>
          <w:rStyle w:val="normaltextrun"/>
          <w:rFonts w:ascii="Arial" w:hAnsi="Arial" w:cs="Arial"/>
          <w:b/>
          <w:bCs/>
          <w:sz w:val="22"/>
          <w:szCs w:val="22"/>
        </w:rPr>
        <w:t>16</w:t>
      </w:r>
      <w:r w:rsidR="001A4D99" w:rsidRPr="02257BB9">
        <w:rPr>
          <w:rStyle w:val="normaltextrun"/>
          <w:rFonts w:ascii="Arial" w:hAnsi="Arial" w:cs="Arial"/>
          <w:b/>
          <w:bCs/>
          <w:sz w:val="22"/>
          <w:szCs w:val="22"/>
        </w:rPr>
        <w:t>, 202</w:t>
      </w:r>
      <w:r w:rsidR="008A4B55" w:rsidRPr="02257BB9">
        <w:rPr>
          <w:rStyle w:val="normaltextrun"/>
          <w:rFonts w:ascii="Arial" w:hAnsi="Arial" w:cs="Arial"/>
          <w:b/>
          <w:bCs/>
          <w:sz w:val="22"/>
          <w:szCs w:val="22"/>
        </w:rPr>
        <w:t>3</w:t>
      </w:r>
    </w:p>
    <w:p w14:paraId="696D54A0" w14:textId="77777777" w:rsidR="001A4D99" w:rsidRDefault="001A4D99" w:rsidP="02257BB9">
      <w:pPr>
        <w:pStyle w:val="paragraph"/>
        <w:spacing w:before="0" w:beforeAutospacing="0" w:after="0" w:afterAutospacing="0"/>
        <w:jc w:val="both"/>
        <w:textAlignment w:val="baseline"/>
        <w:rPr>
          <w:rStyle w:val="normaltextrun"/>
          <w:rFonts w:ascii="Arial" w:hAnsi="Arial" w:cs="Arial"/>
          <w:sz w:val="22"/>
          <w:szCs w:val="22"/>
        </w:rPr>
      </w:pPr>
    </w:p>
    <w:p w14:paraId="225474F7" w14:textId="77777777" w:rsidR="001A4D99" w:rsidRPr="00E63ED2" w:rsidRDefault="001A4D99" w:rsidP="001A4D99">
      <w:pPr>
        <w:pStyle w:val="paragraph"/>
        <w:spacing w:before="0" w:beforeAutospacing="0" w:after="0" w:afterAutospacing="0"/>
        <w:jc w:val="both"/>
        <w:textAlignment w:val="baseline"/>
        <w:rPr>
          <w:rFonts w:ascii="Arial" w:hAnsi="Arial" w:cs="Arial"/>
          <w:sz w:val="22"/>
          <w:szCs w:val="22"/>
        </w:rPr>
      </w:pPr>
      <w:r w:rsidRPr="00E63ED2">
        <w:rPr>
          <w:rStyle w:val="normaltextrun"/>
          <w:rFonts w:ascii="Arial" w:hAnsi="Arial" w:cs="Arial"/>
          <w:sz w:val="22"/>
          <w:szCs w:val="22"/>
        </w:rPr>
        <w:t>Contact:     </w:t>
      </w:r>
      <w:r w:rsidRPr="00E63ED2">
        <w:rPr>
          <w:rStyle w:val="eop"/>
          <w:rFonts w:ascii="Arial" w:hAnsi="Arial" w:cs="Arial"/>
          <w:sz w:val="22"/>
          <w:szCs w:val="22"/>
        </w:rPr>
        <w:t> </w:t>
      </w:r>
    </w:p>
    <w:p w14:paraId="283C0AFE" w14:textId="77777777" w:rsidR="00A563E8" w:rsidRDefault="6A882FB9" w:rsidP="00A563E8">
      <w:pPr>
        <w:pStyle w:val="paragraph"/>
        <w:spacing w:before="0" w:beforeAutospacing="0" w:after="0" w:afterAutospacing="0"/>
        <w:textAlignment w:val="baseline"/>
        <w:rPr>
          <w:rStyle w:val="normaltextrun"/>
          <w:rFonts w:ascii="Arial" w:hAnsi="Arial" w:cs="Arial"/>
          <w:sz w:val="22"/>
          <w:szCs w:val="22"/>
          <w:lang w:val="es-ES"/>
        </w:rPr>
      </w:pPr>
      <w:r w:rsidRPr="07023140">
        <w:rPr>
          <w:rStyle w:val="normaltextrun"/>
          <w:rFonts w:ascii="Arial" w:hAnsi="Arial" w:cs="Arial"/>
          <w:sz w:val="22"/>
          <w:szCs w:val="22"/>
          <w:lang w:val="es-ES"/>
        </w:rPr>
        <w:t>Jason</w:t>
      </w:r>
      <w:r w:rsidR="00A563E8">
        <w:rPr>
          <w:rStyle w:val="normaltextrun"/>
          <w:rFonts w:ascii="Arial" w:hAnsi="Arial" w:cs="Arial"/>
          <w:sz w:val="22"/>
          <w:szCs w:val="22"/>
          <w:lang w:val="es-ES"/>
        </w:rPr>
        <w:t xml:space="preserve"> </w:t>
      </w:r>
      <w:r w:rsidRPr="07023140">
        <w:rPr>
          <w:rStyle w:val="normaltextrun"/>
          <w:rFonts w:ascii="Arial" w:hAnsi="Arial" w:cs="Arial"/>
          <w:sz w:val="22"/>
          <w:szCs w:val="22"/>
          <w:lang w:val="es-ES"/>
        </w:rPr>
        <w:t xml:space="preserve">Ryan, </w:t>
      </w:r>
    </w:p>
    <w:p w14:paraId="1D17F55C" w14:textId="415B34AB" w:rsidR="001A4D99" w:rsidRPr="00BC3413" w:rsidRDefault="007B6F47" w:rsidP="00A563E8">
      <w:pPr>
        <w:pStyle w:val="paragraph"/>
        <w:spacing w:before="0" w:beforeAutospacing="0" w:after="0" w:afterAutospacing="0"/>
        <w:textAlignment w:val="baseline"/>
        <w:rPr>
          <w:rFonts w:ascii="Arial" w:hAnsi="Arial" w:cs="Arial"/>
          <w:sz w:val="22"/>
          <w:szCs w:val="22"/>
          <w:lang w:val="es-ES"/>
        </w:rPr>
      </w:pPr>
      <w:r>
        <w:fldChar w:fldCharType="begin"/>
      </w:r>
      <w:r w:rsidRPr="00BE1864">
        <w:rPr>
          <w:lang w:val="es-ES"/>
          <w:rPrChange w:id="0" w:author="Rosanna Maietta" w:date="2023-03-14T14:23:00Z">
            <w:rPr/>
          </w:rPrChange>
        </w:rPr>
        <w:instrText>HYPERLINK "mailto:jryan@cleanpower.org"</w:instrText>
      </w:r>
      <w:r>
        <w:fldChar w:fldCharType="separate"/>
      </w:r>
      <w:r w:rsidR="00A563E8" w:rsidRPr="00360815">
        <w:rPr>
          <w:rStyle w:val="Hyperlink"/>
          <w:rFonts w:ascii="Arial" w:hAnsi="Arial" w:cs="Arial"/>
          <w:sz w:val="22"/>
          <w:szCs w:val="22"/>
          <w:lang w:val="es-ES"/>
        </w:rPr>
        <w:t>jryan@cleanpower.org</w:t>
      </w:r>
      <w:r>
        <w:rPr>
          <w:rStyle w:val="Hyperlink"/>
          <w:rFonts w:ascii="Arial" w:hAnsi="Arial" w:cs="Arial"/>
          <w:sz w:val="22"/>
          <w:szCs w:val="22"/>
          <w:lang w:val="es-ES"/>
        </w:rPr>
        <w:fldChar w:fldCharType="end"/>
      </w:r>
    </w:p>
    <w:p w14:paraId="3B2C84CB" w14:textId="77777777" w:rsidR="001A4D99" w:rsidRPr="00BC3413" w:rsidRDefault="001A4D99" w:rsidP="001A4D99">
      <w:pPr>
        <w:pStyle w:val="paragraph"/>
        <w:spacing w:before="0" w:beforeAutospacing="0" w:after="0" w:afterAutospacing="0"/>
        <w:jc w:val="both"/>
        <w:textAlignment w:val="baseline"/>
        <w:rPr>
          <w:rStyle w:val="eop"/>
          <w:rFonts w:ascii="Arial" w:hAnsi="Arial" w:cs="Arial"/>
          <w:sz w:val="22"/>
          <w:szCs w:val="22"/>
          <w:lang w:val="es-ES"/>
        </w:rPr>
      </w:pPr>
      <w:r w:rsidRPr="07023140">
        <w:rPr>
          <w:rStyle w:val="normaltextrun"/>
          <w:rFonts w:ascii="Arial" w:hAnsi="Arial" w:cs="Arial"/>
          <w:sz w:val="22"/>
          <w:szCs w:val="22"/>
          <w:lang w:val="es-ES"/>
        </w:rPr>
        <w:t>202-412-7005</w:t>
      </w:r>
      <w:r w:rsidRPr="07023140">
        <w:rPr>
          <w:rStyle w:val="eop"/>
          <w:rFonts w:ascii="Arial" w:hAnsi="Arial" w:cs="Arial"/>
          <w:sz w:val="22"/>
          <w:szCs w:val="22"/>
          <w:lang w:val="es-ES"/>
        </w:rPr>
        <w:t> </w:t>
      </w:r>
    </w:p>
    <w:p w14:paraId="00000002" w14:textId="77777777" w:rsidR="00CA460E" w:rsidRPr="00BC3413" w:rsidRDefault="00CA460E" w:rsidP="07023140">
      <w:pPr>
        <w:shd w:val="clear" w:color="auto" w:fill="FFFFFF" w:themeFill="background1"/>
        <w:rPr>
          <w:rFonts w:ascii="Nunito" w:eastAsia="Nunito" w:hAnsi="Nunito" w:cs="Nunito"/>
          <w:lang w:val="es-ES"/>
        </w:rPr>
      </w:pPr>
    </w:p>
    <w:p w14:paraId="2C7CAAF0" w14:textId="464ECC0B" w:rsidR="00460D29" w:rsidRPr="00E10B4B" w:rsidRDefault="00460D29" w:rsidP="00460D29">
      <w:pPr>
        <w:shd w:val="clear" w:color="auto" w:fill="FFFFFF" w:themeFill="background1"/>
        <w:jc w:val="center"/>
        <w:rPr>
          <w:rFonts w:eastAsia="Nunito"/>
          <w:b/>
          <w:bCs/>
          <w:sz w:val="32"/>
          <w:szCs w:val="32"/>
        </w:rPr>
      </w:pPr>
      <w:r w:rsidRPr="00E10B4B">
        <w:rPr>
          <w:rFonts w:eastAsia="Nunito"/>
          <w:b/>
          <w:bCs/>
          <w:sz w:val="32"/>
          <w:szCs w:val="32"/>
        </w:rPr>
        <w:t xml:space="preserve">ACP Statement on Anti-Offshore Wind </w:t>
      </w:r>
      <w:r w:rsidR="00A7583C">
        <w:rPr>
          <w:rFonts w:eastAsia="Nunito"/>
          <w:b/>
          <w:bCs/>
          <w:sz w:val="32"/>
          <w:szCs w:val="32"/>
        </w:rPr>
        <w:t>Disinformation</w:t>
      </w:r>
    </w:p>
    <w:p w14:paraId="42DCF256" w14:textId="77777777" w:rsidR="00460D29" w:rsidRDefault="00460D29" w:rsidP="00460D29">
      <w:pPr>
        <w:shd w:val="clear" w:color="auto" w:fill="FFFFFF" w:themeFill="background1"/>
        <w:rPr>
          <w:rFonts w:eastAsia="Nunito"/>
          <w:b/>
          <w:bCs/>
          <w:sz w:val="24"/>
          <w:szCs w:val="24"/>
        </w:rPr>
      </w:pPr>
    </w:p>
    <w:p w14:paraId="62A65212" w14:textId="2833A4F3" w:rsidR="00FB4CA8" w:rsidRPr="00FB4CA8" w:rsidRDefault="008E25E5" w:rsidP="00FB4CA8">
      <w:pPr>
        <w:shd w:val="clear" w:color="auto" w:fill="FFFFFF" w:themeFill="background1"/>
        <w:rPr>
          <w:rFonts w:eastAsia="Nunito"/>
          <w:sz w:val="24"/>
          <w:szCs w:val="24"/>
        </w:rPr>
      </w:pPr>
      <w:r w:rsidRPr="1E5D4820">
        <w:rPr>
          <w:rFonts w:eastAsia="Nunito"/>
          <w:b/>
          <w:bCs/>
          <w:sz w:val="24"/>
          <w:szCs w:val="24"/>
        </w:rPr>
        <w:t xml:space="preserve">WASHINGTON, D.C. </w:t>
      </w:r>
      <w:r w:rsidR="00575858" w:rsidRPr="1E5D4820">
        <w:rPr>
          <w:rFonts w:eastAsia="Nunito"/>
          <w:b/>
          <w:bCs/>
          <w:sz w:val="24"/>
          <w:szCs w:val="24"/>
        </w:rPr>
        <w:t>March</w:t>
      </w:r>
      <w:r w:rsidR="000112CD" w:rsidRPr="1E5D4820">
        <w:rPr>
          <w:rFonts w:eastAsia="Nunito"/>
          <w:b/>
          <w:bCs/>
          <w:sz w:val="24"/>
          <w:szCs w:val="24"/>
        </w:rPr>
        <w:t xml:space="preserve"> </w:t>
      </w:r>
      <w:r w:rsidR="00460D29" w:rsidRPr="1E5D4820">
        <w:rPr>
          <w:rFonts w:eastAsia="Nunito"/>
          <w:b/>
          <w:bCs/>
          <w:sz w:val="24"/>
          <w:szCs w:val="24"/>
        </w:rPr>
        <w:t>16</w:t>
      </w:r>
      <w:r w:rsidRPr="1E5D4820">
        <w:rPr>
          <w:rFonts w:eastAsia="Nunito"/>
          <w:b/>
          <w:bCs/>
          <w:sz w:val="24"/>
          <w:szCs w:val="24"/>
        </w:rPr>
        <w:t>, 202</w:t>
      </w:r>
      <w:r w:rsidR="007E2B46" w:rsidRPr="1E5D4820">
        <w:rPr>
          <w:rFonts w:eastAsia="Nunito"/>
          <w:b/>
          <w:bCs/>
          <w:sz w:val="24"/>
          <w:szCs w:val="24"/>
        </w:rPr>
        <w:t>3</w:t>
      </w:r>
      <w:r w:rsidRPr="1E5D4820">
        <w:rPr>
          <w:rFonts w:eastAsia="Nunito"/>
          <w:b/>
          <w:bCs/>
          <w:sz w:val="24"/>
          <w:szCs w:val="24"/>
        </w:rPr>
        <w:t xml:space="preserve"> –</w:t>
      </w:r>
      <w:r w:rsidR="0080688F" w:rsidRPr="1E5D4820">
        <w:rPr>
          <w:rFonts w:eastAsia="Nunito"/>
          <w:sz w:val="24"/>
          <w:szCs w:val="24"/>
        </w:rPr>
        <w:t xml:space="preserve"> </w:t>
      </w:r>
      <w:r w:rsidR="00FB4CA8" w:rsidRPr="1E5D4820">
        <w:rPr>
          <w:rFonts w:eastAsia="Nunito"/>
          <w:sz w:val="24"/>
          <w:szCs w:val="24"/>
        </w:rPr>
        <w:t xml:space="preserve">American Clean Power </w:t>
      </w:r>
      <w:r w:rsidR="6C96D2FC" w:rsidRPr="1E5D4820">
        <w:rPr>
          <w:rFonts w:eastAsia="Nunito"/>
          <w:sz w:val="24"/>
          <w:szCs w:val="24"/>
        </w:rPr>
        <w:t xml:space="preserve">Association (ACP) </w:t>
      </w:r>
      <w:r w:rsidR="00FB4CA8" w:rsidRPr="1E5D4820">
        <w:rPr>
          <w:rFonts w:eastAsia="Nunito"/>
          <w:sz w:val="24"/>
          <w:szCs w:val="24"/>
        </w:rPr>
        <w:t>CEO Jason Grumet issued the following statement in response to</w:t>
      </w:r>
      <w:r w:rsidR="00767A11" w:rsidRPr="1E5D4820">
        <w:rPr>
          <w:rFonts w:eastAsia="Nunito"/>
          <w:sz w:val="24"/>
          <w:szCs w:val="24"/>
        </w:rPr>
        <w:t xml:space="preserve"> </w:t>
      </w:r>
      <w:r w:rsidR="00FB4CA8" w:rsidRPr="1E5D4820">
        <w:rPr>
          <w:rFonts w:eastAsia="Nunito"/>
          <w:sz w:val="24"/>
          <w:szCs w:val="24"/>
        </w:rPr>
        <w:t xml:space="preserve">disinformation regarding whale deaths on the East Coast. Much of this disinformation has been pushed by long-time opponents to offshore wind and </w:t>
      </w:r>
      <w:r w:rsidR="00744F20" w:rsidRPr="1E5D4820">
        <w:rPr>
          <w:rFonts w:eastAsia="Nunito"/>
          <w:sz w:val="24"/>
          <w:szCs w:val="24"/>
        </w:rPr>
        <w:t>irres</w:t>
      </w:r>
      <w:r w:rsidR="00822FD6" w:rsidRPr="1E5D4820">
        <w:rPr>
          <w:rFonts w:eastAsia="Nunito"/>
          <w:sz w:val="24"/>
          <w:szCs w:val="24"/>
        </w:rPr>
        <w:t>ponsible</w:t>
      </w:r>
      <w:r w:rsidR="00CA4736" w:rsidRPr="1E5D4820">
        <w:rPr>
          <w:rFonts w:eastAsia="Nunito"/>
          <w:sz w:val="24"/>
          <w:szCs w:val="24"/>
        </w:rPr>
        <w:t xml:space="preserve"> news outlets</w:t>
      </w:r>
      <w:r w:rsidR="00FB4CA8" w:rsidRPr="1E5D4820">
        <w:rPr>
          <w:rFonts w:eastAsia="Nunito"/>
          <w:sz w:val="24"/>
          <w:szCs w:val="24"/>
        </w:rPr>
        <w:t xml:space="preserve"> </w:t>
      </w:r>
      <w:r w:rsidR="56F08778" w:rsidRPr="1E5D4820">
        <w:rPr>
          <w:rFonts w:eastAsia="Nunito"/>
          <w:sz w:val="24"/>
          <w:szCs w:val="24"/>
        </w:rPr>
        <w:t>who</w:t>
      </w:r>
      <w:r w:rsidR="00FB4CA8" w:rsidRPr="1E5D4820">
        <w:rPr>
          <w:rFonts w:eastAsia="Nunito"/>
          <w:sz w:val="24"/>
          <w:szCs w:val="24"/>
        </w:rPr>
        <w:t xml:space="preserve"> have blamed these deaths on the offshore wind industry without any evidence.</w:t>
      </w:r>
    </w:p>
    <w:p w14:paraId="21A75A20" w14:textId="77777777" w:rsidR="00FB4CA8" w:rsidRPr="00FB4CA8" w:rsidRDefault="00FB4CA8" w:rsidP="00FB4CA8">
      <w:pPr>
        <w:shd w:val="clear" w:color="auto" w:fill="FFFFFF" w:themeFill="background1"/>
        <w:rPr>
          <w:rFonts w:eastAsia="Nunito"/>
          <w:sz w:val="24"/>
          <w:szCs w:val="24"/>
        </w:rPr>
      </w:pPr>
    </w:p>
    <w:p w14:paraId="2C395272" w14:textId="65CF3A66" w:rsidR="00FB4CA8" w:rsidRPr="00FB4CA8" w:rsidRDefault="5CD01089" w:rsidP="00FB4CA8">
      <w:pPr>
        <w:shd w:val="clear" w:color="auto" w:fill="FFFFFF" w:themeFill="background1"/>
        <w:rPr>
          <w:rFonts w:eastAsia="Nunito"/>
          <w:sz w:val="24"/>
          <w:szCs w:val="24"/>
        </w:rPr>
      </w:pPr>
      <w:r w:rsidRPr="5CD01089">
        <w:rPr>
          <w:rFonts w:eastAsia="Nunito"/>
          <w:sz w:val="24"/>
          <w:szCs w:val="24"/>
        </w:rPr>
        <w:t xml:space="preserve">“Disinformation shouldn’t dictate policy. Opponents of offshore wind development are weaponizing a convenient narrative to block critical infrastructure that’s contributing to America’s energy independence, creating economic growth, and strengthening the grid. The evidence is clear: there’s no link between offshore wind and recent tragic whale strandings. </w:t>
      </w:r>
      <w:r w:rsidRPr="5CD01089">
        <w:rPr>
          <w:rStyle w:val="ui-provider"/>
          <w:sz w:val="24"/>
          <w:szCs w:val="24"/>
        </w:rPr>
        <w:t xml:space="preserve">Scientists from three federal agencies have unequivocally stated that offshore wind is not to blame. </w:t>
      </w:r>
      <w:r w:rsidRPr="5CD01089">
        <w:rPr>
          <w:rFonts w:eastAsia="Nunito"/>
          <w:sz w:val="24"/>
          <w:szCs w:val="24"/>
        </w:rPr>
        <w:t xml:space="preserve">There is ample bipartisan common ground to build the energy infrastructure we need to work toward greater energy independence. ACP is hopeful that lawmakers will see this for what it is and focus on passing legislation, like permitting reform, that will allow the clean energy industry to deliver affordable power, jobs and security for all Americans.” </w:t>
      </w:r>
    </w:p>
    <w:p w14:paraId="4DBCEB57" w14:textId="77777777" w:rsidR="00FB4CA8" w:rsidRPr="00FB4CA8" w:rsidRDefault="00FB4CA8" w:rsidP="00FB4CA8">
      <w:pPr>
        <w:shd w:val="clear" w:color="auto" w:fill="FFFFFF" w:themeFill="background1"/>
        <w:rPr>
          <w:rFonts w:eastAsia="Nunito"/>
          <w:sz w:val="24"/>
          <w:szCs w:val="24"/>
        </w:rPr>
      </w:pPr>
    </w:p>
    <w:p w14:paraId="639D3A20" w14:textId="77777777" w:rsidR="00FB4CA8" w:rsidRPr="007527BE" w:rsidRDefault="00FB4CA8" w:rsidP="00FB4CA8">
      <w:pPr>
        <w:shd w:val="clear" w:color="auto" w:fill="FFFFFF" w:themeFill="background1"/>
        <w:rPr>
          <w:rFonts w:eastAsia="Nunito"/>
          <w:b/>
          <w:bCs/>
          <w:sz w:val="24"/>
          <w:szCs w:val="24"/>
        </w:rPr>
      </w:pPr>
      <w:r w:rsidRPr="007527BE">
        <w:rPr>
          <w:rFonts w:eastAsia="Nunito"/>
          <w:b/>
          <w:bCs/>
          <w:sz w:val="24"/>
          <w:szCs w:val="24"/>
        </w:rPr>
        <w:t>At risk are nearly 8,000 New Jersey jobs, including thousands of union construction jobs, and a host of other economic benefits to the state if offshore wind opponents get their way:</w:t>
      </w:r>
    </w:p>
    <w:p w14:paraId="21CBCF71" w14:textId="77777777" w:rsidR="00FB4CA8" w:rsidRPr="00FB4CA8" w:rsidRDefault="00FB4CA8" w:rsidP="00FB4CA8">
      <w:pPr>
        <w:shd w:val="clear" w:color="auto" w:fill="FFFFFF" w:themeFill="background1"/>
        <w:rPr>
          <w:rFonts w:eastAsia="Nunito"/>
          <w:sz w:val="24"/>
          <w:szCs w:val="24"/>
        </w:rPr>
      </w:pPr>
    </w:p>
    <w:p w14:paraId="22E1F885" w14:textId="2BC2FEE3" w:rsidR="00FB4CA8" w:rsidRPr="00FB4CA8" w:rsidRDefault="00FB4CA8" w:rsidP="2B2F0F85">
      <w:pPr>
        <w:pStyle w:val="ListParagraph"/>
        <w:numPr>
          <w:ilvl w:val="0"/>
          <w:numId w:val="5"/>
        </w:numPr>
        <w:shd w:val="clear" w:color="auto" w:fill="FFFFFF" w:themeFill="background1"/>
        <w:rPr>
          <w:rFonts w:eastAsia="Nunito"/>
          <w:sz w:val="24"/>
          <w:szCs w:val="24"/>
        </w:rPr>
      </w:pPr>
      <w:r w:rsidRPr="00FB4CA8">
        <w:rPr>
          <w:rFonts w:eastAsia="Nunito"/>
          <w:sz w:val="24"/>
          <w:szCs w:val="24"/>
        </w:rPr>
        <w:t xml:space="preserve">Enough wind energy to power </w:t>
      </w:r>
      <w:r w:rsidRPr="007527BE">
        <w:rPr>
          <w:rFonts w:eastAsia="Nunito"/>
          <w:b/>
          <w:bCs/>
          <w:sz w:val="24"/>
          <w:szCs w:val="24"/>
        </w:rPr>
        <w:t>1.65 million homes</w:t>
      </w:r>
      <w:r w:rsidRPr="00FB4CA8">
        <w:rPr>
          <w:rFonts w:eastAsia="Nunito"/>
          <w:sz w:val="24"/>
          <w:szCs w:val="24"/>
        </w:rPr>
        <w:t xml:space="preserve"> each year</w:t>
      </w:r>
      <w:r w:rsidR="00D12118">
        <w:rPr>
          <w:rFonts w:eastAsia="Nunito"/>
          <w:sz w:val="24"/>
          <w:szCs w:val="24"/>
        </w:rPr>
        <w:t>.</w:t>
      </w:r>
    </w:p>
    <w:p w14:paraId="5207D152" w14:textId="72B90F3F" w:rsidR="00FB4CA8" w:rsidRPr="00FB4CA8" w:rsidRDefault="00FB4CA8" w:rsidP="2B2F0F85">
      <w:pPr>
        <w:pStyle w:val="ListParagraph"/>
        <w:numPr>
          <w:ilvl w:val="0"/>
          <w:numId w:val="5"/>
        </w:numPr>
        <w:shd w:val="clear" w:color="auto" w:fill="FFFFFF" w:themeFill="background1"/>
        <w:rPr>
          <w:rFonts w:eastAsia="Nunito"/>
          <w:sz w:val="24"/>
          <w:szCs w:val="24"/>
        </w:rPr>
      </w:pPr>
      <w:r w:rsidRPr="00FB4CA8">
        <w:rPr>
          <w:rFonts w:eastAsia="Nunito"/>
          <w:sz w:val="24"/>
          <w:szCs w:val="24"/>
        </w:rPr>
        <w:t xml:space="preserve">Nearly </w:t>
      </w:r>
      <w:r w:rsidRPr="007527BE">
        <w:rPr>
          <w:rFonts w:eastAsia="Nunito"/>
          <w:b/>
          <w:bCs/>
          <w:sz w:val="24"/>
          <w:szCs w:val="24"/>
        </w:rPr>
        <w:t>$3.3 billion</w:t>
      </w:r>
      <w:r w:rsidRPr="00FB4CA8">
        <w:rPr>
          <w:rFonts w:eastAsia="Nunito"/>
          <w:sz w:val="24"/>
          <w:szCs w:val="24"/>
        </w:rPr>
        <w:t xml:space="preserve"> in economic impact for New Jersey</w:t>
      </w:r>
      <w:r w:rsidR="00D12118">
        <w:rPr>
          <w:rFonts w:eastAsia="Nunito"/>
          <w:sz w:val="24"/>
          <w:szCs w:val="24"/>
        </w:rPr>
        <w:t>.</w:t>
      </w:r>
    </w:p>
    <w:p w14:paraId="10F609D0" w14:textId="408ADA59" w:rsidR="00FB4CA8" w:rsidRPr="00FB4CA8" w:rsidRDefault="00FB4CA8" w:rsidP="2B2F0F85">
      <w:pPr>
        <w:pStyle w:val="ListParagraph"/>
        <w:numPr>
          <w:ilvl w:val="0"/>
          <w:numId w:val="5"/>
        </w:numPr>
        <w:shd w:val="clear" w:color="auto" w:fill="FFFFFF" w:themeFill="background1"/>
        <w:rPr>
          <w:rFonts w:eastAsia="Nunito"/>
          <w:sz w:val="24"/>
          <w:szCs w:val="24"/>
        </w:rPr>
      </w:pPr>
      <w:r w:rsidRPr="00FB4CA8">
        <w:rPr>
          <w:rFonts w:eastAsia="Nunito"/>
          <w:sz w:val="24"/>
          <w:szCs w:val="24"/>
        </w:rPr>
        <w:lastRenderedPageBreak/>
        <w:t xml:space="preserve">A </w:t>
      </w:r>
      <w:r w:rsidRPr="007527BE">
        <w:rPr>
          <w:rFonts w:eastAsia="Nunito"/>
          <w:b/>
          <w:bCs/>
          <w:sz w:val="24"/>
          <w:szCs w:val="24"/>
        </w:rPr>
        <w:t>$26.6 million investment</w:t>
      </w:r>
      <w:r w:rsidRPr="00FB4CA8">
        <w:rPr>
          <w:rFonts w:eastAsia="Nunito"/>
          <w:sz w:val="24"/>
          <w:szCs w:val="24"/>
        </w:rPr>
        <w:t xml:space="preserve"> by developers in research initiatives and wildlife and fishery monitoring in the region</w:t>
      </w:r>
      <w:r w:rsidR="00D12118">
        <w:rPr>
          <w:rFonts w:eastAsia="Nunito"/>
          <w:sz w:val="24"/>
          <w:szCs w:val="24"/>
        </w:rPr>
        <w:t>.</w:t>
      </w:r>
    </w:p>
    <w:p w14:paraId="49E32DEE" w14:textId="77777777" w:rsidR="00FB4CA8" w:rsidRPr="00FB4CA8" w:rsidRDefault="00FB4CA8" w:rsidP="00FB4CA8">
      <w:pPr>
        <w:shd w:val="clear" w:color="auto" w:fill="FFFFFF" w:themeFill="background1"/>
        <w:rPr>
          <w:rFonts w:eastAsia="Nunito"/>
          <w:sz w:val="24"/>
          <w:szCs w:val="24"/>
        </w:rPr>
      </w:pPr>
    </w:p>
    <w:p w14:paraId="14637227" w14:textId="13DAFB2B" w:rsidR="00FB4CA8" w:rsidRPr="007A4349" w:rsidRDefault="241BE07A" w:rsidP="1E5D4820">
      <w:pPr>
        <w:shd w:val="clear" w:color="auto" w:fill="FFFFFF" w:themeFill="background1"/>
        <w:rPr>
          <w:rFonts w:eastAsia="Nunito"/>
          <w:sz w:val="24"/>
          <w:szCs w:val="24"/>
        </w:rPr>
      </w:pPr>
      <w:r w:rsidRPr="1E5D4820">
        <w:rPr>
          <w:rFonts w:eastAsia="Nunito"/>
          <w:b/>
          <w:bCs/>
          <w:sz w:val="24"/>
          <w:szCs w:val="24"/>
        </w:rPr>
        <w:t>Fact</w:t>
      </w:r>
      <w:r w:rsidRPr="1E5D4820">
        <w:rPr>
          <w:rFonts w:eastAsia="Nunito"/>
          <w:sz w:val="24"/>
          <w:szCs w:val="24"/>
        </w:rPr>
        <w:t xml:space="preserve">: Federal scientists have been studying an increase in whale deaths since 2016, well before the construction of offshore wind projects began in the area. </w:t>
      </w:r>
    </w:p>
    <w:p w14:paraId="1796169D" w14:textId="7947F5CE" w:rsidR="00FB4CA8" w:rsidRPr="007A4349" w:rsidRDefault="00FB4CA8" w:rsidP="1E5D4820">
      <w:pPr>
        <w:shd w:val="clear" w:color="auto" w:fill="FFFFFF" w:themeFill="background1"/>
        <w:rPr>
          <w:rFonts w:eastAsia="Nunito"/>
          <w:sz w:val="24"/>
          <w:szCs w:val="24"/>
        </w:rPr>
      </w:pPr>
    </w:p>
    <w:p w14:paraId="0EDA209A" w14:textId="5C6488C1" w:rsidR="00FB4CA8" w:rsidRPr="007A4349" w:rsidRDefault="241BE07A" w:rsidP="1E5D4820">
      <w:pPr>
        <w:shd w:val="clear" w:color="auto" w:fill="FFFFFF" w:themeFill="background1"/>
        <w:rPr>
          <w:rFonts w:eastAsia="Nunito"/>
          <w:sz w:val="24"/>
          <w:szCs w:val="24"/>
        </w:rPr>
      </w:pPr>
      <w:r w:rsidRPr="1E5D4820">
        <w:rPr>
          <w:rFonts w:eastAsia="Nunito"/>
          <w:b/>
          <w:bCs/>
          <w:sz w:val="24"/>
          <w:szCs w:val="24"/>
        </w:rPr>
        <w:t>Fact</w:t>
      </w:r>
      <w:r w:rsidRPr="1E5D4820">
        <w:rPr>
          <w:rFonts w:eastAsia="Nunito"/>
          <w:sz w:val="24"/>
          <w:szCs w:val="24"/>
        </w:rPr>
        <w:t>: The biggest threat to whales is marine vessel strikes – but only 2% of traffic in this region is currently associated with offshore wind development.</w:t>
      </w:r>
    </w:p>
    <w:p w14:paraId="216078CD" w14:textId="11C2AF37" w:rsidR="00FB4CA8" w:rsidRPr="007A4349" w:rsidRDefault="241BE07A" w:rsidP="1E5D4820">
      <w:pPr>
        <w:shd w:val="clear" w:color="auto" w:fill="FFFFFF" w:themeFill="background1"/>
        <w:rPr>
          <w:rFonts w:eastAsia="Nunito"/>
          <w:sz w:val="24"/>
          <w:szCs w:val="24"/>
        </w:rPr>
      </w:pPr>
      <w:r w:rsidRPr="1E5D4820">
        <w:rPr>
          <w:rFonts w:eastAsia="Nunito"/>
          <w:b/>
          <w:bCs/>
          <w:sz w:val="24"/>
          <w:szCs w:val="24"/>
        </w:rPr>
        <w:t xml:space="preserve"> </w:t>
      </w:r>
    </w:p>
    <w:p w14:paraId="2B65D43C" w14:textId="519F807A" w:rsidR="00FB4CA8" w:rsidRPr="007A4349" w:rsidRDefault="20E178BB" w:rsidP="00FB4CA8">
      <w:pPr>
        <w:shd w:val="clear" w:color="auto" w:fill="FFFFFF" w:themeFill="background1"/>
        <w:rPr>
          <w:rFonts w:eastAsia="Nunito"/>
          <w:b/>
          <w:bCs/>
          <w:sz w:val="24"/>
          <w:szCs w:val="24"/>
        </w:rPr>
      </w:pPr>
      <w:r w:rsidRPr="304742EE">
        <w:rPr>
          <w:rFonts w:eastAsia="Nunito"/>
          <w:b/>
          <w:bCs/>
          <w:sz w:val="24"/>
          <w:szCs w:val="24"/>
        </w:rPr>
        <w:t xml:space="preserve">Fact: </w:t>
      </w:r>
      <w:r w:rsidR="1016ADF9" w:rsidRPr="304742EE">
        <w:rPr>
          <w:rFonts w:eastAsia="Nunito"/>
          <w:sz w:val="24"/>
          <w:szCs w:val="24"/>
        </w:rPr>
        <w:t xml:space="preserve">Stopping offshore wind development </w:t>
      </w:r>
      <w:r w:rsidR="00FB4CA8" w:rsidRPr="304742EE">
        <w:rPr>
          <w:rFonts w:eastAsia="Nunito"/>
          <w:sz w:val="24"/>
          <w:szCs w:val="24"/>
        </w:rPr>
        <w:t xml:space="preserve">would do nothing to address whale strandings, which have been high since before offshore wind development began, and fails to consider the </w:t>
      </w:r>
      <w:hyperlink r:id="rId9">
        <w:r w:rsidR="00FB4CA8" w:rsidRPr="304742EE">
          <w:rPr>
            <w:rStyle w:val="Hyperlink"/>
            <w:rFonts w:eastAsia="Nunito"/>
            <w:sz w:val="24"/>
            <w:szCs w:val="24"/>
          </w:rPr>
          <w:t>extensive measures the industry</w:t>
        </w:r>
      </w:hyperlink>
      <w:r w:rsidR="00FB4CA8" w:rsidRPr="304742EE">
        <w:rPr>
          <w:rFonts w:eastAsia="Nunito"/>
          <w:sz w:val="24"/>
          <w:szCs w:val="24"/>
        </w:rPr>
        <w:t xml:space="preserve"> follows to protect marine mammals:</w:t>
      </w:r>
    </w:p>
    <w:p w14:paraId="7C8BD44A" w14:textId="77777777" w:rsidR="00FB4CA8" w:rsidRPr="00FB4CA8" w:rsidRDefault="00FB4CA8" w:rsidP="00FB4CA8">
      <w:pPr>
        <w:shd w:val="clear" w:color="auto" w:fill="FFFFFF" w:themeFill="background1"/>
        <w:rPr>
          <w:rFonts w:eastAsia="Nunito"/>
          <w:sz w:val="24"/>
          <w:szCs w:val="24"/>
        </w:rPr>
      </w:pPr>
    </w:p>
    <w:p w14:paraId="70A229E9" w14:textId="6921171C" w:rsidR="00FB4CA8" w:rsidRPr="00FB4CA8" w:rsidRDefault="00FB4CA8" w:rsidP="2B2F0F85">
      <w:pPr>
        <w:pStyle w:val="ListParagraph"/>
        <w:numPr>
          <w:ilvl w:val="0"/>
          <w:numId w:val="6"/>
        </w:numPr>
        <w:shd w:val="clear" w:color="auto" w:fill="FFFFFF" w:themeFill="background1"/>
        <w:rPr>
          <w:rFonts w:eastAsia="Nunito"/>
          <w:sz w:val="24"/>
          <w:szCs w:val="24"/>
        </w:rPr>
      </w:pPr>
      <w:r w:rsidRPr="1E5D4820">
        <w:rPr>
          <w:rFonts w:eastAsia="Nunito"/>
          <w:sz w:val="24"/>
          <w:szCs w:val="24"/>
        </w:rPr>
        <w:t xml:space="preserve">No other marine sector goes to the same lengths as the offshore wind industry to mitigate and monitor for marine mammals during vessel transit, including operating all vessels under seasonal speed restrictions to protect whales and establishing “exclusion zones” around survey vessels. </w:t>
      </w:r>
    </w:p>
    <w:p w14:paraId="182EC19D" w14:textId="1CDB3FC5" w:rsidR="00FB4CA8" w:rsidRPr="00FB4CA8" w:rsidRDefault="00FB4CA8" w:rsidP="2B2F0F85">
      <w:pPr>
        <w:pStyle w:val="ListParagraph"/>
        <w:numPr>
          <w:ilvl w:val="0"/>
          <w:numId w:val="6"/>
        </w:numPr>
        <w:shd w:val="clear" w:color="auto" w:fill="FFFFFF" w:themeFill="background1"/>
        <w:rPr>
          <w:rFonts w:eastAsia="Nunito"/>
          <w:sz w:val="24"/>
          <w:szCs w:val="24"/>
        </w:rPr>
      </w:pPr>
      <w:r w:rsidRPr="1E5D4820">
        <w:rPr>
          <w:rFonts w:eastAsia="Nunito"/>
          <w:sz w:val="24"/>
          <w:szCs w:val="24"/>
        </w:rPr>
        <w:t>Vessels are monitored by trained independent protected species observers to ensure the area is clear of any marine mammals while surveys are being conducted.</w:t>
      </w:r>
    </w:p>
    <w:p w14:paraId="54C66226" w14:textId="6258D596" w:rsidR="00FB4CA8" w:rsidRPr="00FB4CA8" w:rsidRDefault="00FB4CA8" w:rsidP="2B2F0F85">
      <w:pPr>
        <w:pStyle w:val="ListParagraph"/>
        <w:numPr>
          <w:ilvl w:val="0"/>
          <w:numId w:val="6"/>
        </w:numPr>
        <w:shd w:val="clear" w:color="auto" w:fill="FFFFFF" w:themeFill="background1"/>
        <w:rPr>
          <w:rFonts w:eastAsia="Nunito"/>
          <w:sz w:val="24"/>
          <w:szCs w:val="24"/>
        </w:rPr>
      </w:pPr>
      <w:r w:rsidRPr="1E5D4820">
        <w:rPr>
          <w:rFonts w:eastAsia="Nunito"/>
          <w:sz w:val="24"/>
          <w:szCs w:val="24"/>
        </w:rPr>
        <w:t xml:space="preserve">All marine mammal observations are reported to federal regulators, creating a large and valuable dataset that would not be available without offshore wind activity. </w:t>
      </w:r>
    </w:p>
    <w:p w14:paraId="59B03BE5" w14:textId="77777777" w:rsidR="00FB4CA8" w:rsidRPr="00FB4CA8" w:rsidRDefault="00FB4CA8" w:rsidP="00FB4CA8">
      <w:pPr>
        <w:shd w:val="clear" w:color="auto" w:fill="FFFFFF" w:themeFill="background1"/>
        <w:rPr>
          <w:rFonts w:eastAsia="Nunito"/>
          <w:sz w:val="24"/>
          <w:szCs w:val="24"/>
        </w:rPr>
      </w:pPr>
    </w:p>
    <w:p w14:paraId="1851023E" w14:textId="53D34D0B" w:rsidR="00735422" w:rsidRDefault="5CD01089" w:rsidP="14181DC7">
      <w:pPr>
        <w:shd w:val="clear" w:color="auto" w:fill="FFFFFF" w:themeFill="background1"/>
        <w:rPr>
          <w:rFonts w:eastAsia="Nunito"/>
          <w:sz w:val="24"/>
          <w:szCs w:val="24"/>
        </w:rPr>
      </w:pPr>
      <w:r w:rsidRPr="7FA97ACA">
        <w:rPr>
          <w:rFonts w:eastAsia="Nunito"/>
          <w:sz w:val="24"/>
          <w:szCs w:val="24"/>
        </w:rPr>
        <w:t>This level of attention to the environment extends to all phases of offshore wind development. Offshore wind projects go through years of rigorous environmental analysis by federal, state, and local regulators, and are approved subject to an extensive suite of mitigation measures.</w:t>
      </w:r>
    </w:p>
    <w:p w14:paraId="5CB5ED59" w14:textId="77B0568F" w:rsidR="7FA97ACA" w:rsidRDefault="7FA97ACA" w:rsidP="7FA97ACA">
      <w:pPr>
        <w:shd w:val="clear" w:color="auto" w:fill="FFFFFF" w:themeFill="background1"/>
        <w:rPr>
          <w:rFonts w:eastAsia="Nunito"/>
          <w:sz w:val="24"/>
          <w:szCs w:val="24"/>
        </w:rPr>
      </w:pPr>
    </w:p>
    <w:p w14:paraId="45CB97EB" w14:textId="29D6A21B" w:rsidR="0E4A1BB3" w:rsidRDefault="0E4A1BB3" w:rsidP="304742EE">
      <w:pPr>
        <w:rPr>
          <w:sz w:val="24"/>
          <w:szCs w:val="24"/>
        </w:rPr>
      </w:pPr>
      <w:r w:rsidRPr="304742EE">
        <w:rPr>
          <w:sz w:val="24"/>
          <w:szCs w:val="24"/>
        </w:rPr>
        <w:t>Finally, it should be noted that the offshore wind survey vessels under attack are the same ones used to map out sand resources used for beach replenishment projects, port and harbor construction, nautical charting, and numerous other beneficial purposes.</w:t>
      </w:r>
    </w:p>
    <w:p w14:paraId="439A81BD" w14:textId="77777777" w:rsidR="00AF2F92" w:rsidRPr="00FB4CA8" w:rsidRDefault="00AF2F92" w:rsidP="00FB4CA8">
      <w:pPr>
        <w:shd w:val="clear" w:color="auto" w:fill="FFFFFF" w:themeFill="background1"/>
        <w:rPr>
          <w:rFonts w:eastAsia="Nunito"/>
          <w:sz w:val="24"/>
          <w:szCs w:val="24"/>
        </w:rPr>
      </w:pPr>
    </w:p>
    <w:p w14:paraId="0000001C" w14:textId="59A84988" w:rsidR="00CA460E" w:rsidRDefault="008E25E5">
      <w:pPr>
        <w:jc w:val="center"/>
        <w:rPr>
          <w:rFonts w:eastAsia="Nunito"/>
          <w:sz w:val="24"/>
          <w:szCs w:val="24"/>
        </w:rPr>
      </w:pPr>
      <w:r w:rsidRPr="001A4D99">
        <w:rPr>
          <w:rFonts w:eastAsia="Nunito"/>
          <w:sz w:val="24"/>
          <w:szCs w:val="24"/>
        </w:rPr>
        <w:t>###</w:t>
      </w:r>
    </w:p>
    <w:p w14:paraId="38358388" w14:textId="77777777" w:rsidR="00467AE5" w:rsidRPr="001A4D99" w:rsidRDefault="00467AE5">
      <w:pPr>
        <w:jc w:val="center"/>
        <w:rPr>
          <w:rFonts w:eastAsia="Nunito"/>
          <w:sz w:val="24"/>
          <w:szCs w:val="24"/>
        </w:rPr>
      </w:pPr>
    </w:p>
    <w:sectPr w:rsidR="00467AE5" w:rsidRPr="001A4D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0F1E"/>
    <w:multiLevelType w:val="hybridMultilevel"/>
    <w:tmpl w:val="D17C2240"/>
    <w:lvl w:ilvl="0" w:tplc="E6D2B552">
      <w:start w:val="1"/>
      <w:numFmt w:val="bullet"/>
      <w:lvlText w:val=""/>
      <w:lvlJc w:val="left"/>
      <w:pPr>
        <w:ind w:left="720" w:hanging="360"/>
      </w:pPr>
      <w:rPr>
        <w:rFonts w:ascii="Symbol" w:hAnsi="Symbol" w:hint="default"/>
      </w:rPr>
    </w:lvl>
    <w:lvl w:ilvl="1" w:tplc="86CA7502">
      <w:start w:val="1"/>
      <w:numFmt w:val="bullet"/>
      <w:lvlText w:val="o"/>
      <w:lvlJc w:val="left"/>
      <w:pPr>
        <w:ind w:left="1440" w:hanging="360"/>
      </w:pPr>
      <w:rPr>
        <w:rFonts w:ascii="Courier New" w:hAnsi="Courier New" w:hint="default"/>
      </w:rPr>
    </w:lvl>
    <w:lvl w:ilvl="2" w:tplc="4B766B4A">
      <w:start w:val="1"/>
      <w:numFmt w:val="bullet"/>
      <w:lvlText w:val=""/>
      <w:lvlJc w:val="left"/>
      <w:pPr>
        <w:ind w:left="2160" w:hanging="360"/>
      </w:pPr>
      <w:rPr>
        <w:rFonts w:ascii="Wingdings" w:hAnsi="Wingdings" w:hint="default"/>
      </w:rPr>
    </w:lvl>
    <w:lvl w:ilvl="3" w:tplc="5A94556C">
      <w:start w:val="1"/>
      <w:numFmt w:val="bullet"/>
      <w:lvlText w:val=""/>
      <w:lvlJc w:val="left"/>
      <w:pPr>
        <w:ind w:left="2880" w:hanging="360"/>
      </w:pPr>
      <w:rPr>
        <w:rFonts w:ascii="Symbol" w:hAnsi="Symbol" w:hint="default"/>
      </w:rPr>
    </w:lvl>
    <w:lvl w:ilvl="4" w:tplc="60F626A2">
      <w:start w:val="1"/>
      <w:numFmt w:val="bullet"/>
      <w:lvlText w:val="o"/>
      <w:lvlJc w:val="left"/>
      <w:pPr>
        <w:ind w:left="3600" w:hanging="360"/>
      </w:pPr>
      <w:rPr>
        <w:rFonts w:ascii="Courier New" w:hAnsi="Courier New" w:hint="default"/>
      </w:rPr>
    </w:lvl>
    <w:lvl w:ilvl="5" w:tplc="9930310E">
      <w:start w:val="1"/>
      <w:numFmt w:val="bullet"/>
      <w:lvlText w:val=""/>
      <w:lvlJc w:val="left"/>
      <w:pPr>
        <w:ind w:left="4320" w:hanging="360"/>
      </w:pPr>
      <w:rPr>
        <w:rFonts w:ascii="Wingdings" w:hAnsi="Wingdings" w:hint="default"/>
      </w:rPr>
    </w:lvl>
    <w:lvl w:ilvl="6" w:tplc="5AA87094">
      <w:start w:val="1"/>
      <w:numFmt w:val="bullet"/>
      <w:lvlText w:val=""/>
      <w:lvlJc w:val="left"/>
      <w:pPr>
        <w:ind w:left="5040" w:hanging="360"/>
      </w:pPr>
      <w:rPr>
        <w:rFonts w:ascii="Symbol" w:hAnsi="Symbol" w:hint="default"/>
      </w:rPr>
    </w:lvl>
    <w:lvl w:ilvl="7" w:tplc="4D308100">
      <w:start w:val="1"/>
      <w:numFmt w:val="bullet"/>
      <w:lvlText w:val="o"/>
      <w:lvlJc w:val="left"/>
      <w:pPr>
        <w:ind w:left="5760" w:hanging="360"/>
      </w:pPr>
      <w:rPr>
        <w:rFonts w:ascii="Courier New" w:hAnsi="Courier New" w:hint="default"/>
      </w:rPr>
    </w:lvl>
    <w:lvl w:ilvl="8" w:tplc="73608B0E">
      <w:start w:val="1"/>
      <w:numFmt w:val="bullet"/>
      <w:lvlText w:val=""/>
      <w:lvlJc w:val="left"/>
      <w:pPr>
        <w:ind w:left="6480" w:hanging="360"/>
      </w:pPr>
      <w:rPr>
        <w:rFonts w:ascii="Wingdings" w:hAnsi="Wingdings" w:hint="default"/>
      </w:rPr>
    </w:lvl>
  </w:abstractNum>
  <w:abstractNum w:abstractNumId="1" w15:restartNumberingAfterBreak="0">
    <w:nsid w:val="24BA2B3A"/>
    <w:multiLevelType w:val="hybridMultilevel"/>
    <w:tmpl w:val="FFFFFFFF"/>
    <w:lvl w:ilvl="0" w:tplc="57E2EFCA">
      <w:start w:val="1"/>
      <w:numFmt w:val="bullet"/>
      <w:lvlText w:val=""/>
      <w:lvlJc w:val="left"/>
      <w:pPr>
        <w:ind w:left="720" w:hanging="360"/>
      </w:pPr>
      <w:rPr>
        <w:rFonts w:ascii="Symbol" w:hAnsi="Symbol" w:hint="default"/>
      </w:rPr>
    </w:lvl>
    <w:lvl w:ilvl="1" w:tplc="CF580EE4">
      <w:start w:val="1"/>
      <w:numFmt w:val="bullet"/>
      <w:lvlText w:val="o"/>
      <w:lvlJc w:val="left"/>
      <w:pPr>
        <w:ind w:left="1440" w:hanging="360"/>
      </w:pPr>
      <w:rPr>
        <w:rFonts w:ascii="Courier New" w:hAnsi="Courier New" w:hint="default"/>
      </w:rPr>
    </w:lvl>
    <w:lvl w:ilvl="2" w:tplc="82207EE6">
      <w:start w:val="1"/>
      <w:numFmt w:val="bullet"/>
      <w:lvlText w:val=""/>
      <w:lvlJc w:val="left"/>
      <w:pPr>
        <w:ind w:left="2160" w:hanging="360"/>
      </w:pPr>
      <w:rPr>
        <w:rFonts w:ascii="Wingdings" w:hAnsi="Wingdings" w:hint="default"/>
      </w:rPr>
    </w:lvl>
    <w:lvl w:ilvl="3" w:tplc="A3A22156">
      <w:start w:val="1"/>
      <w:numFmt w:val="bullet"/>
      <w:lvlText w:val=""/>
      <w:lvlJc w:val="left"/>
      <w:pPr>
        <w:ind w:left="2880" w:hanging="360"/>
      </w:pPr>
      <w:rPr>
        <w:rFonts w:ascii="Symbol" w:hAnsi="Symbol" w:hint="default"/>
      </w:rPr>
    </w:lvl>
    <w:lvl w:ilvl="4" w:tplc="38186F2C">
      <w:start w:val="1"/>
      <w:numFmt w:val="bullet"/>
      <w:lvlText w:val="o"/>
      <w:lvlJc w:val="left"/>
      <w:pPr>
        <w:ind w:left="3600" w:hanging="360"/>
      </w:pPr>
      <w:rPr>
        <w:rFonts w:ascii="Courier New" w:hAnsi="Courier New" w:hint="default"/>
      </w:rPr>
    </w:lvl>
    <w:lvl w:ilvl="5" w:tplc="7270A93C">
      <w:start w:val="1"/>
      <w:numFmt w:val="bullet"/>
      <w:lvlText w:val=""/>
      <w:lvlJc w:val="left"/>
      <w:pPr>
        <w:ind w:left="4320" w:hanging="360"/>
      </w:pPr>
      <w:rPr>
        <w:rFonts w:ascii="Wingdings" w:hAnsi="Wingdings" w:hint="default"/>
      </w:rPr>
    </w:lvl>
    <w:lvl w:ilvl="6" w:tplc="0BE23CB2">
      <w:start w:val="1"/>
      <w:numFmt w:val="bullet"/>
      <w:lvlText w:val=""/>
      <w:lvlJc w:val="left"/>
      <w:pPr>
        <w:ind w:left="5040" w:hanging="360"/>
      </w:pPr>
      <w:rPr>
        <w:rFonts w:ascii="Symbol" w:hAnsi="Symbol" w:hint="default"/>
      </w:rPr>
    </w:lvl>
    <w:lvl w:ilvl="7" w:tplc="CA06DD4A">
      <w:start w:val="1"/>
      <w:numFmt w:val="bullet"/>
      <w:lvlText w:val="o"/>
      <w:lvlJc w:val="left"/>
      <w:pPr>
        <w:ind w:left="5760" w:hanging="360"/>
      </w:pPr>
      <w:rPr>
        <w:rFonts w:ascii="Courier New" w:hAnsi="Courier New" w:hint="default"/>
      </w:rPr>
    </w:lvl>
    <w:lvl w:ilvl="8" w:tplc="EA962FB0">
      <w:start w:val="1"/>
      <w:numFmt w:val="bullet"/>
      <w:lvlText w:val=""/>
      <w:lvlJc w:val="left"/>
      <w:pPr>
        <w:ind w:left="6480" w:hanging="360"/>
      </w:pPr>
      <w:rPr>
        <w:rFonts w:ascii="Wingdings" w:hAnsi="Wingdings" w:hint="default"/>
      </w:rPr>
    </w:lvl>
  </w:abstractNum>
  <w:abstractNum w:abstractNumId="2" w15:restartNumberingAfterBreak="0">
    <w:nsid w:val="2E0D6B75"/>
    <w:multiLevelType w:val="multilevel"/>
    <w:tmpl w:val="61880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4F3043"/>
    <w:multiLevelType w:val="multilevel"/>
    <w:tmpl w:val="8092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BB43A0"/>
    <w:multiLevelType w:val="hybridMultilevel"/>
    <w:tmpl w:val="FFFFFFFF"/>
    <w:lvl w:ilvl="0" w:tplc="6BF403C0">
      <w:start w:val="1"/>
      <w:numFmt w:val="bullet"/>
      <w:lvlText w:val=""/>
      <w:lvlJc w:val="left"/>
      <w:pPr>
        <w:ind w:left="720" w:hanging="360"/>
      </w:pPr>
      <w:rPr>
        <w:rFonts w:ascii="Symbol" w:hAnsi="Symbol" w:hint="default"/>
      </w:rPr>
    </w:lvl>
    <w:lvl w:ilvl="1" w:tplc="3CFE39BE">
      <w:start w:val="1"/>
      <w:numFmt w:val="lowerLetter"/>
      <w:lvlText w:val="%2."/>
      <w:lvlJc w:val="left"/>
      <w:pPr>
        <w:ind w:left="1440" w:hanging="360"/>
      </w:pPr>
    </w:lvl>
    <w:lvl w:ilvl="2" w:tplc="B73E4B9A">
      <w:start w:val="1"/>
      <w:numFmt w:val="lowerRoman"/>
      <w:lvlText w:val="%3."/>
      <w:lvlJc w:val="right"/>
      <w:pPr>
        <w:ind w:left="2160" w:hanging="180"/>
      </w:pPr>
    </w:lvl>
    <w:lvl w:ilvl="3" w:tplc="BEB6BD06">
      <w:start w:val="1"/>
      <w:numFmt w:val="decimal"/>
      <w:lvlText w:val="%4."/>
      <w:lvlJc w:val="left"/>
      <w:pPr>
        <w:ind w:left="2880" w:hanging="360"/>
      </w:pPr>
    </w:lvl>
    <w:lvl w:ilvl="4" w:tplc="0C7C52D2">
      <w:start w:val="1"/>
      <w:numFmt w:val="lowerLetter"/>
      <w:lvlText w:val="%5."/>
      <w:lvlJc w:val="left"/>
      <w:pPr>
        <w:ind w:left="3600" w:hanging="360"/>
      </w:pPr>
    </w:lvl>
    <w:lvl w:ilvl="5" w:tplc="D14E2D7C">
      <w:start w:val="1"/>
      <w:numFmt w:val="lowerRoman"/>
      <w:lvlText w:val="%6."/>
      <w:lvlJc w:val="right"/>
      <w:pPr>
        <w:ind w:left="4320" w:hanging="180"/>
      </w:pPr>
    </w:lvl>
    <w:lvl w:ilvl="6" w:tplc="7382A8B2">
      <w:start w:val="1"/>
      <w:numFmt w:val="decimal"/>
      <w:lvlText w:val="%7."/>
      <w:lvlJc w:val="left"/>
      <w:pPr>
        <w:ind w:left="5040" w:hanging="360"/>
      </w:pPr>
    </w:lvl>
    <w:lvl w:ilvl="7" w:tplc="669CD01A">
      <w:start w:val="1"/>
      <w:numFmt w:val="lowerLetter"/>
      <w:lvlText w:val="%8."/>
      <w:lvlJc w:val="left"/>
      <w:pPr>
        <w:ind w:left="5760" w:hanging="360"/>
      </w:pPr>
    </w:lvl>
    <w:lvl w:ilvl="8" w:tplc="2AECFC60">
      <w:start w:val="1"/>
      <w:numFmt w:val="lowerRoman"/>
      <w:lvlText w:val="%9."/>
      <w:lvlJc w:val="right"/>
      <w:pPr>
        <w:ind w:left="6480" w:hanging="180"/>
      </w:pPr>
    </w:lvl>
  </w:abstractNum>
  <w:abstractNum w:abstractNumId="5" w15:restartNumberingAfterBreak="0">
    <w:nsid w:val="5013C467"/>
    <w:multiLevelType w:val="hybridMultilevel"/>
    <w:tmpl w:val="FFFFFFFF"/>
    <w:lvl w:ilvl="0" w:tplc="62EA2298">
      <w:start w:val="1"/>
      <w:numFmt w:val="bullet"/>
      <w:lvlText w:val=""/>
      <w:lvlJc w:val="left"/>
      <w:pPr>
        <w:ind w:left="720" w:hanging="360"/>
      </w:pPr>
      <w:rPr>
        <w:rFonts w:ascii="Symbol" w:hAnsi="Symbol" w:hint="default"/>
      </w:rPr>
    </w:lvl>
    <w:lvl w:ilvl="1" w:tplc="818C3D8A">
      <w:start w:val="1"/>
      <w:numFmt w:val="bullet"/>
      <w:lvlText w:val="o"/>
      <w:lvlJc w:val="left"/>
      <w:pPr>
        <w:ind w:left="1440" w:hanging="360"/>
      </w:pPr>
      <w:rPr>
        <w:rFonts w:ascii="Courier New" w:hAnsi="Courier New" w:hint="default"/>
      </w:rPr>
    </w:lvl>
    <w:lvl w:ilvl="2" w:tplc="2CE8238E">
      <w:start w:val="1"/>
      <w:numFmt w:val="bullet"/>
      <w:lvlText w:val=""/>
      <w:lvlJc w:val="left"/>
      <w:pPr>
        <w:ind w:left="2160" w:hanging="360"/>
      </w:pPr>
      <w:rPr>
        <w:rFonts w:ascii="Wingdings" w:hAnsi="Wingdings" w:hint="default"/>
      </w:rPr>
    </w:lvl>
    <w:lvl w:ilvl="3" w:tplc="84368462">
      <w:start w:val="1"/>
      <w:numFmt w:val="bullet"/>
      <w:lvlText w:val=""/>
      <w:lvlJc w:val="left"/>
      <w:pPr>
        <w:ind w:left="2880" w:hanging="360"/>
      </w:pPr>
      <w:rPr>
        <w:rFonts w:ascii="Symbol" w:hAnsi="Symbol" w:hint="default"/>
      </w:rPr>
    </w:lvl>
    <w:lvl w:ilvl="4" w:tplc="0658A2B0">
      <w:start w:val="1"/>
      <w:numFmt w:val="bullet"/>
      <w:lvlText w:val="o"/>
      <w:lvlJc w:val="left"/>
      <w:pPr>
        <w:ind w:left="3600" w:hanging="360"/>
      </w:pPr>
      <w:rPr>
        <w:rFonts w:ascii="Courier New" w:hAnsi="Courier New" w:hint="default"/>
      </w:rPr>
    </w:lvl>
    <w:lvl w:ilvl="5" w:tplc="C240C7F0">
      <w:start w:val="1"/>
      <w:numFmt w:val="bullet"/>
      <w:lvlText w:val=""/>
      <w:lvlJc w:val="left"/>
      <w:pPr>
        <w:ind w:left="4320" w:hanging="360"/>
      </w:pPr>
      <w:rPr>
        <w:rFonts w:ascii="Wingdings" w:hAnsi="Wingdings" w:hint="default"/>
      </w:rPr>
    </w:lvl>
    <w:lvl w:ilvl="6" w:tplc="C7CA29A4">
      <w:start w:val="1"/>
      <w:numFmt w:val="bullet"/>
      <w:lvlText w:val=""/>
      <w:lvlJc w:val="left"/>
      <w:pPr>
        <w:ind w:left="5040" w:hanging="360"/>
      </w:pPr>
      <w:rPr>
        <w:rFonts w:ascii="Symbol" w:hAnsi="Symbol" w:hint="default"/>
      </w:rPr>
    </w:lvl>
    <w:lvl w:ilvl="7" w:tplc="CDAA725E">
      <w:start w:val="1"/>
      <w:numFmt w:val="bullet"/>
      <w:lvlText w:val="o"/>
      <w:lvlJc w:val="left"/>
      <w:pPr>
        <w:ind w:left="5760" w:hanging="360"/>
      </w:pPr>
      <w:rPr>
        <w:rFonts w:ascii="Courier New" w:hAnsi="Courier New" w:hint="default"/>
      </w:rPr>
    </w:lvl>
    <w:lvl w:ilvl="8" w:tplc="0F604CA4">
      <w:start w:val="1"/>
      <w:numFmt w:val="bullet"/>
      <w:lvlText w:val=""/>
      <w:lvlJc w:val="left"/>
      <w:pPr>
        <w:ind w:left="6480" w:hanging="360"/>
      </w:pPr>
      <w:rPr>
        <w:rFonts w:ascii="Wingdings" w:hAnsi="Wingdings" w:hint="default"/>
      </w:rPr>
    </w:lvl>
  </w:abstractNum>
  <w:num w:numId="1" w16cid:durableId="1875463187">
    <w:abstractNumId w:val="2"/>
  </w:num>
  <w:num w:numId="2" w16cid:durableId="589974216">
    <w:abstractNumId w:val="0"/>
  </w:num>
  <w:num w:numId="3" w16cid:durableId="346712569">
    <w:abstractNumId w:val="4"/>
  </w:num>
  <w:num w:numId="4" w16cid:durableId="647518081">
    <w:abstractNumId w:val="3"/>
  </w:num>
  <w:num w:numId="5" w16cid:durableId="1977448973">
    <w:abstractNumId w:val="1"/>
  </w:num>
  <w:num w:numId="6" w16cid:durableId="77484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0E"/>
    <w:rsid w:val="000028E9"/>
    <w:rsid w:val="00003E80"/>
    <w:rsid w:val="000112CD"/>
    <w:rsid w:val="00012142"/>
    <w:rsid w:val="0001548E"/>
    <w:rsid w:val="000165B1"/>
    <w:rsid w:val="00017A43"/>
    <w:rsid w:val="00024597"/>
    <w:rsid w:val="00026264"/>
    <w:rsid w:val="0003307A"/>
    <w:rsid w:val="000379FA"/>
    <w:rsid w:val="000431C7"/>
    <w:rsid w:val="000473ED"/>
    <w:rsid w:val="00055CA6"/>
    <w:rsid w:val="00056B9B"/>
    <w:rsid w:val="000571FB"/>
    <w:rsid w:val="000649A8"/>
    <w:rsid w:val="00071E1B"/>
    <w:rsid w:val="0007246C"/>
    <w:rsid w:val="00075282"/>
    <w:rsid w:val="00077F97"/>
    <w:rsid w:val="0008268F"/>
    <w:rsid w:val="00091A9B"/>
    <w:rsid w:val="000925EC"/>
    <w:rsid w:val="00093F48"/>
    <w:rsid w:val="00094836"/>
    <w:rsid w:val="000A11DE"/>
    <w:rsid w:val="000A17CD"/>
    <w:rsid w:val="000A33D6"/>
    <w:rsid w:val="000A4749"/>
    <w:rsid w:val="000A5403"/>
    <w:rsid w:val="000A5596"/>
    <w:rsid w:val="000A7F6D"/>
    <w:rsid w:val="000B6D6F"/>
    <w:rsid w:val="000B744B"/>
    <w:rsid w:val="000C0BF6"/>
    <w:rsid w:val="000D2BCA"/>
    <w:rsid w:val="000D2E74"/>
    <w:rsid w:val="000D585B"/>
    <w:rsid w:val="000D787E"/>
    <w:rsid w:val="000E549D"/>
    <w:rsid w:val="000E57A7"/>
    <w:rsid w:val="000F0B82"/>
    <w:rsid w:val="000F3BF8"/>
    <w:rsid w:val="0010023D"/>
    <w:rsid w:val="00103BC5"/>
    <w:rsid w:val="001056CD"/>
    <w:rsid w:val="001062EA"/>
    <w:rsid w:val="00110DE9"/>
    <w:rsid w:val="00117412"/>
    <w:rsid w:val="001258D1"/>
    <w:rsid w:val="00132034"/>
    <w:rsid w:val="00132042"/>
    <w:rsid w:val="00134BF7"/>
    <w:rsid w:val="00136B77"/>
    <w:rsid w:val="00147D97"/>
    <w:rsid w:val="00150463"/>
    <w:rsid w:val="00150634"/>
    <w:rsid w:val="00150BE5"/>
    <w:rsid w:val="00151041"/>
    <w:rsid w:val="0015270C"/>
    <w:rsid w:val="00152FBD"/>
    <w:rsid w:val="00154731"/>
    <w:rsid w:val="001577EB"/>
    <w:rsid w:val="00162D0F"/>
    <w:rsid w:val="00172166"/>
    <w:rsid w:val="00175DEF"/>
    <w:rsid w:val="00180E98"/>
    <w:rsid w:val="00184B4F"/>
    <w:rsid w:val="00187847"/>
    <w:rsid w:val="00192A8E"/>
    <w:rsid w:val="00193771"/>
    <w:rsid w:val="00193F34"/>
    <w:rsid w:val="00193FB3"/>
    <w:rsid w:val="00194987"/>
    <w:rsid w:val="00195B36"/>
    <w:rsid w:val="001A1266"/>
    <w:rsid w:val="001A4D99"/>
    <w:rsid w:val="001A78C9"/>
    <w:rsid w:val="001B147C"/>
    <w:rsid w:val="001B2ED0"/>
    <w:rsid w:val="001B39AE"/>
    <w:rsid w:val="001B53EB"/>
    <w:rsid w:val="001C28BC"/>
    <w:rsid w:val="001C6147"/>
    <w:rsid w:val="001C75DE"/>
    <w:rsid w:val="001D19E1"/>
    <w:rsid w:val="001D27FA"/>
    <w:rsid w:val="001D3AC6"/>
    <w:rsid w:val="001D4332"/>
    <w:rsid w:val="001D5EE6"/>
    <w:rsid w:val="001D6E75"/>
    <w:rsid w:val="001E4D03"/>
    <w:rsid w:val="001E513D"/>
    <w:rsid w:val="001E7A0C"/>
    <w:rsid w:val="001F23C6"/>
    <w:rsid w:val="001F413D"/>
    <w:rsid w:val="0020064C"/>
    <w:rsid w:val="00201D12"/>
    <w:rsid w:val="002051E9"/>
    <w:rsid w:val="00211092"/>
    <w:rsid w:val="00212BA3"/>
    <w:rsid w:val="00217A03"/>
    <w:rsid w:val="00223386"/>
    <w:rsid w:val="00223B85"/>
    <w:rsid w:val="002303D7"/>
    <w:rsid w:val="00231A76"/>
    <w:rsid w:val="00235122"/>
    <w:rsid w:val="002351D2"/>
    <w:rsid w:val="00236808"/>
    <w:rsid w:val="0024339E"/>
    <w:rsid w:val="002533CD"/>
    <w:rsid w:val="002538B1"/>
    <w:rsid w:val="00262702"/>
    <w:rsid w:val="00263FDA"/>
    <w:rsid w:val="00267904"/>
    <w:rsid w:val="00267F00"/>
    <w:rsid w:val="00275AF0"/>
    <w:rsid w:val="002775C3"/>
    <w:rsid w:val="002814BE"/>
    <w:rsid w:val="00285CAE"/>
    <w:rsid w:val="00292E43"/>
    <w:rsid w:val="00293696"/>
    <w:rsid w:val="002947EF"/>
    <w:rsid w:val="002A2D25"/>
    <w:rsid w:val="002A5901"/>
    <w:rsid w:val="002B1A13"/>
    <w:rsid w:val="002B6C55"/>
    <w:rsid w:val="002C150F"/>
    <w:rsid w:val="002C230A"/>
    <w:rsid w:val="002C3528"/>
    <w:rsid w:val="002C7CAF"/>
    <w:rsid w:val="002D1387"/>
    <w:rsid w:val="002D290B"/>
    <w:rsid w:val="002D2ABD"/>
    <w:rsid w:val="002E169C"/>
    <w:rsid w:val="002E532E"/>
    <w:rsid w:val="002E5836"/>
    <w:rsid w:val="002F5844"/>
    <w:rsid w:val="002F71E3"/>
    <w:rsid w:val="002F7763"/>
    <w:rsid w:val="00302D84"/>
    <w:rsid w:val="00305A17"/>
    <w:rsid w:val="003065AC"/>
    <w:rsid w:val="00326097"/>
    <w:rsid w:val="00326E9C"/>
    <w:rsid w:val="00332262"/>
    <w:rsid w:val="0034017C"/>
    <w:rsid w:val="00340E9E"/>
    <w:rsid w:val="00344277"/>
    <w:rsid w:val="0035719E"/>
    <w:rsid w:val="00360F6C"/>
    <w:rsid w:val="00361C72"/>
    <w:rsid w:val="003622D0"/>
    <w:rsid w:val="00362900"/>
    <w:rsid w:val="00366AA1"/>
    <w:rsid w:val="00382508"/>
    <w:rsid w:val="00382B49"/>
    <w:rsid w:val="00392DDC"/>
    <w:rsid w:val="003931B1"/>
    <w:rsid w:val="00394045"/>
    <w:rsid w:val="0039563B"/>
    <w:rsid w:val="003A1C93"/>
    <w:rsid w:val="003A311E"/>
    <w:rsid w:val="003A368D"/>
    <w:rsid w:val="003A6F1F"/>
    <w:rsid w:val="003B4EC7"/>
    <w:rsid w:val="003B7550"/>
    <w:rsid w:val="003B7870"/>
    <w:rsid w:val="003C1D91"/>
    <w:rsid w:val="003C5A63"/>
    <w:rsid w:val="003C7E25"/>
    <w:rsid w:val="003C7ECC"/>
    <w:rsid w:val="003D4B38"/>
    <w:rsid w:val="003D5BA5"/>
    <w:rsid w:val="003E3CC0"/>
    <w:rsid w:val="003E4AE0"/>
    <w:rsid w:val="003F05FB"/>
    <w:rsid w:val="003F2BF7"/>
    <w:rsid w:val="003F2EF0"/>
    <w:rsid w:val="003F3A5C"/>
    <w:rsid w:val="004018D0"/>
    <w:rsid w:val="00401D83"/>
    <w:rsid w:val="0040335F"/>
    <w:rsid w:val="0040429A"/>
    <w:rsid w:val="004073BC"/>
    <w:rsid w:val="00407C04"/>
    <w:rsid w:val="00411F61"/>
    <w:rsid w:val="004128B8"/>
    <w:rsid w:val="004145C1"/>
    <w:rsid w:val="00416ADF"/>
    <w:rsid w:val="0041785D"/>
    <w:rsid w:val="0042794C"/>
    <w:rsid w:val="0043109B"/>
    <w:rsid w:val="00437E1A"/>
    <w:rsid w:val="00437FD5"/>
    <w:rsid w:val="00441B49"/>
    <w:rsid w:val="0044249D"/>
    <w:rsid w:val="00446510"/>
    <w:rsid w:val="00451D15"/>
    <w:rsid w:val="004526C4"/>
    <w:rsid w:val="00460D29"/>
    <w:rsid w:val="00467AE5"/>
    <w:rsid w:val="00470AC7"/>
    <w:rsid w:val="004736F8"/>
    <w:rsid w:val="00480506"/>
    <w:rsid w:val="004944B2"/>
    <w:rsid w:val="004A0585"/>
    <w:rsid w:val="004B646B"/>
    <w:rsid w:val="004C612E"/>
    <w:rsid w:val="004C6C6B"/>
    <w:rsid w:val="004C7017"/>
    <w:rsid w:val="004D136B"/>
    <w:rsid w:val="004D1A15"/>
    <w:rsid w:val="004D407C"/>
    <w:rsid w:val="004D4942"/>
    <w:rsid w:val="004D4BE8"/>
    <w:rsid w:val="004E0A59"/>
    <w:rsid w:val="004F7549"/>
    <w:rsid w:val="005066FA"/>
    <w:rsid w:val="005121B4"/>
    <w:rsid w:val="00515072"/>
    <w:rsid w:val="0052025A"/>
    <w:rsid w:val="00521D38"/>
    <w:rsid w:val="00526A74"/>
    <w:rsid w:val="00530791"/>
    <w:rsid w:val="005319D7"/>
    <w:rsid w:val="005324E1"/>
    <w:rsid w:val="005359A3"/>
    <w:rsid w:val="00537B03"/>
    <w:rsid w:val="005402DF"/>
    <w:rsid w:val="00540D82"/>
    <w:rsid w:val="00543151"/>
    <w:rsid w:val="0054546C"/>
    <w:rsid w:val="00550634"/>
    <w:rsid w:val="00563B6C"/>
    <w:rsid w:val="0056462B"/>
    <w:rsid w:val="00566E8C"/>
    <w:rsid w:val="00572A7B"/>
    <w:rsid w:val="00575858"/>
    <w:rsid w:val="00576051"/>
    <w:rsid w:val="005762EC"/>
    <w:rsid w:val="005764DF"/>
    <w:rsid w:val="005934B3"/>
    <w:rsid w:val="005971F3"/>
    <w:rsid w:val="005A11FC"/>
    <w:rsid w:val="005A1E29"/>
    <w:rsid w:val="005B170E"/>
    <w:rsid w:val="005B4748"/>
    <w:rsid w:val="005B58A3"/>
    <w:rsid w:val="005B7259"/>
    <w:rsid w:val="005C029F"/>
    <w:rsid w:val="005C1C11"/>
    <w:rsid w:val="005C72AE"/>
    <w:rsid w:val="005D0A6F"/>
    <w:rsid w:val="005D58C6"/>
    <w:rsid w:val="005E0D1C"/>
    <w:rsid w:val="005E1DEF"/>
    <w:rsid w:val="005E3144"/>
    <w:rsid w:val="005F2680"/>
    <w:rsid w:val="005F441D"/>
    <w:rsid w:val="00601AD5"/>
    <w:rsid w:val="00602C45"/>
    <w:rsid w:val="00603695"/>
    <w:rsid w:val="006037FC"/>
    <w:rsid w:val="00605B3B"/>
    <w:rsid w:val="00607C5F"/>
    <w:rsid w:val="006100D8"/>
    <w:rsid w:val="00610262"/>
    <w:rsid w:val="006113CF"/>
    <w:rsid w:val="00612C29"/>
    <w:rsid w:val="0061363D"/>
    <w:rsid w:val="00616875"/>
    <w:rsid w:val="0061709F"/>
    <w:rsid w:val="00621628"/>
    <w:rsid w:val="00621674"/>
    <w:rsid w:val="00621F82"/>
    <w:rsid w:val="006268A4"/>
    <w:rsid w:val="00630686"/>
    <w:rsid w:val="006356B9"/>
    <w:rsid w:val="00641AB0"/>
    <w:rsid w:val="00645326"/>
    <w:rsid w:val="0065145E"/>
    <w:rsid w:val="00655445"/>
    <w:rsid w:val="00661614"/>
    <w:rsid w:val="00667132"/>
    <w:rsid w:val="00675B1A"/>
    <w:rsid w:val="0068068E"/>
    <w:rsid w:val="00682808"/>
    <w:rsid w:val="00690742"/>
    <w:rsid w:val="006A2379"/>
    <w:rsid w:val="006A566B"/>
    <w:rsid w:val="006A7801"/>
    <w:rsid w:val="006B1E17"/>
    <w:rsid w:val="006B6772"/>
    <w:rsid w:val="006C5831"/>
    <w:rsid w:val="006C7579"/>
    <w:rsid w:val="006C7829"/>
    <w:rsid w:val="006D2FDA"/>
    <w:rsid w:val="006E278B"/>
    <w:rsid w:val="006E479F"/>
    <w:rsid w:val="006E7019"/>
    <w:rsid w:val="006E714F"/>
    <w:rsid w:val="006F0CA0"/>
    <w:rsid w:val="006F72E0"/>
    <w:rsid w:val="007011C7"/>
    <w:rsid w:val="00704DF0"/>
    <w:rsid w:val="00705AA8"/>
    <w:rsid w:val="00707701"/>
    <w:rsid w:val="0071390F"/>
    <w:rsid w:val="00716FCF"/>
    <w:rsid w:val="00720C50"/>
    <w:rsid w:val="007232AB"/>
    <w:rsid w:val="007234B8"/>
    <w:rsid w:val="00731A21"/>
    <w:rsid w:val="0073241E"/>
    <w:rsid w:val="00734805"/>
    <w:rsid w:val="00735422"/>
    <w:rsid w:val="007409FF"/>
    <w:rsid w:val="00742475"/>
    <w:rsid w:val="00744F20"/>
    <w:rsid w:val="00746C67"/>
    <w:rsid w:val="0074703E"/>
    <w:rsid w:val="007500F2"/>
    <w:rsid w:val="007527BE"/>
    <w:rsid w:val="0075326F"/>
    <w:rsid w:val="00753FE4"/>
    <w:rsid w:val="00757520"/>
    <w:rsid w:val="00757E47"/>
    <w:rsid w:val="00762330"/>
    <w:rsid w:val="00765474"/>
    <w:rsid w:val="007658A8"/>
    <w:rsid w:val="0076775E"/>
    <w:rsid w:val="00767A11"/>
    <w:rsid w:val="00772951"/>
    <w:rsid w:val="0077411A"/>
    <w:rsid w:val="007744EC"/>
    <w:rsid w:val="00774FD6"/>
    <w:rsid w:val="0077752D"/>
    <w:rsid w:val="00781A4A"/>
    <w:rsid w:val="007823B2"/>
    <w:rsid w:val="00785636"/>
    <w:rsid w:val="00786425"/>
    <w:rsid w:val="00786719"/>
    <w:rsid w:val="0078794F"/>
    <w:rsid w:val="00794559"/>
    <w:rsid w:val="007A4349"/>
    <w:rsid w:val="007A73BE"/>
    <w:rsid w:val="007B0380"/>
    <w:rsid w:val="007B04A7"/>
    <w:rsid w:val="007B503A"/>
    <w:rsid w:val="007B6D9D"/>
    <w:rsid w:val="007B6F47"/>
    <w:rsid w:val="007B7BC2"/>
    <w:rsid w:val="007C0310"/>
    <w:rsid w:val="007D0A93"/>
    <w:rsid w:val="007D285C"/>
    <w:rsid w:val="007D2DB7"/>
    <w:rsid w:val="007D66AB"/>
    <w:rsid w:val="007D7605"/>
    <w:rsid w:val="007E2B46"/>
    <w:rsid w:val="007E5AC1"/>
    <w:rsid w:val="007F42AF"/>
    <w:rsid w:val="007F5358"/>
    <w:rsid w:val="007F63D8"/>
    <w:rsid w:val="007F7002"/>
    <w:rsid w:val="007F7993"/>
    <w:rsid w:val="0080467C"/>
    <w:rsid w:val="008049AF"/>
    <w:rsid w:val="0080688F"/>
    <w:rsid w:val="00813D47"/>
    <w:rsid w:val="00814613"/>
    <w:rsid w:val="008149B2"/>
    <w:rsid w:val="00814BF2"/>
    <w:rsid w:val="0082111B"/>
    <w:rsid w:val="0082132F"/>
    <w:rsid w:val="00822FD6"/>
    <w:rsid w:val="008233A3"/>
    <w:rsid w:val="00823650"/>
    <w:rsid w:val="0082649F"/>
    <w:rsid w:val="00830127"/>
    <w:rsid w:val="00834913"/>
    <w:rsid w:val="00836940"/>
    <w:rsid w:val="00841595"/>
    <w:rsid w:val="00841B6E"/>
    <w:rsid w:val="00844406"/>
    <w:rsid w:val="008452E5"/>
    <w:rsid w:val="00851824"/>
    <w:rsid w:val="00862F5D"/>
    <w:rsid w:val="008633D5"/>
    <w:rsid w:val="00865AE8"/>
    <w:rsid w:val="00867315"/>
    <w:rsid w:val="0086734F"/>
    <w:rsid w:val="008705C7"/>
    <w:rsid w:val="00873EE2"/>
    <w:rsid w:val="0087646C"/>
    <w:rsid w:val="008812B2"/>
    <w:rsid w:val="00884D7B"/>
    <w:rsid w:val="00886A44"/>
    <w:rsid w:val="00886CAA"/>
    <w:rsid w:val="008871BC"/>
    <w:rsid w:val="0089460C"/>
    <w:rsid w:val="00896B14"/>
    <w:rsid w:val="00896BCC"/>
    <w:rsid w:val="008A0A36"/>
    <w:rsid w:val="008A4B55"/>
    <w:rsid w:val="008A69FD"/>
    <w:rsid w:val="008A7DEC"/>
    <w:rsid w:val="008B2638"/>
    <w:rsid w:val="008B2898"/>
    <w:rsid w:val="008C1439"/>
    <w:rsid w:val="008C149F"/>
    <w:rsid w:val="008C19AD"/>
    <w:rsid w:val="008C248C"/>
    <w:rsid w:val="008C3F9B"/>
    <w:rsid w:val="008D6391"/>
    <w:rsid w:val="008E25E5"/>
    <w:rsid w:val="008E4044"/>
    <w:rsid w:val="008E4883"/>
    <w:rsid w:val="008F0E6A"/>
    <w:rsid w:val="008F3B17"/>
    <w:rsid w:val="008F4155"/>
    <w:rsid w:val="008F5AC8"/>
    <w:rsid w:val="00900E14"/>
    <w:rsid w:val="00904015"/>
    <w:rsid w:val="0090405F"/>
    <w:rsid w:val="009068E8"/>
    <w:rsid w:val="009075FF"/>
    <w:rsid w:val="0091013C"/>
    <w:rsid w:val="00914589"/>
    <w:rsid w:val="00921A29"/>
    <w:rsid w:val="009227BE"/>
    <w:rsid w:val="00923923"/>
    <w:rsid w:val="00924464"/>
    <w:rsid w:val="0093201F"/>
    <w:rsid w:val="00945D83"/>
    <w:rsid w:val="00947340"/>
    <w:rsid w:val="00953EA9"/>
    <w:rsid w:val="00960E7C"/>
    <w:rsid w:val="009627D1"/>
    <w:rsid w:val="00970DFE"/>
    <w:rsid w:val="00976A6D"/>
    <w:rsid w:val="00977B63"/>
    <w:rsid w:val="00984624"/>
    <w:rsid w:val="0098791A"/>
    <w:rsid w:val="00987E92"/>
    <w:rsid w:val="009A5A1A"/>
    <w:rsid w:val="009A61B7"/>
    <w:rsid w:val="009A7F67"/>
    <w:rsid w:val="009B0B0E"/>
    <w:rsid w:val="009B3DD0"/>
    <w:rsid w:val="009B53E4"/>
    <w:rsid w:val="009B554E"/>
    <w:rsid w:val="009C1F50"/>
    <w:rsid w:val="009C4B59"/>
    <w:rsid w:val="009C517A"/>
    <w:rsid w:val="009C77F6"/>
    <w:rsid w:val="009C79A1"/>
    <w:rsid w:val="009D3FD9"/>
    <w:rsid w:val="009E61D0"/>
    <w:rsid w:val="009F051C"/>
    <w:rsid w:val="009F0AF1"/>
    <w:rsid w:val="009F0BBD"/>
    <w:rsid w:val="009F357C"/>
    <w:rsid w:val="009F649F"/>
    <w:rsid w:val="009F7835"/>
    <w:rsid w:val="00A00FF1"/>
    <w:rsid w:val="00A010AB"/>
    <w:rsid w:val="00A03211"/>
    <w:rsid w:val="00A045FD"/>
    <w:rsid w:val="00A04806"/>
    <w:rsid w:val="00A05FF5"/>
    <w:rsid w:val="00A218CB"/>
    <w:rsid w:val="00A310A5"/>
    <w:rsid w:val="00A3519C"/>
    <w:rsid w:val="00A35C8D"/>
    <w:rsid w:val="00A4257C"/>
    <w:rsid w:val="00A43C0F"/>
    <w:rsid w:val="00A444E5"/>
    <w:rsid w:val="00A44F10"/>
    <w:rsid w:val="00A503D1"/>
    <w:rsid w:val="00A51D18"/>
    <w:rsid w:val="00A55251"/>
    <w:rsid w:val="00A55A47"/>
    <w:rsid w:val="00A563E8"/>
    <w:rsid w:val="00A635B8"/>
    <w:rsid w:val="00A64577"/>
    <w:rsid w:val="00A64C08"/>
    <w:rsid w:val="00A71244"/>
    <w:rsid w:val="00A71920"/>
    <w:rsid w:val="00A72611"/>
    <w:rsid w:val="00A7583C"/>
    <w:rsid w:val="00A7ECFC"/>
    <w:rsid w:val="00A81340"/>
    <w:rsid w:val="00A81B7E"/>
    <w:rsid w:val="00A86F36"/>
    <w:rsid w:val="00A90339"/>
    <w:rsid w:val="00A92DCD"/>
    <w:rsid w:val="00A93445"/>
    <w:rsid w:val="00A96130"/>
    <w:rsid w:val="00A97188"/>
    <w:rsid w:val="00AA4673"/>
    <w:rsid w:val="00AA64B5"/>
    <w:rsid w:val="00AA6841"/>
    <w:rsid w:val="00AA7E8F"/>
    <w:rsid w:val="00AB2C92"/>
    <w:rsid w:val="00AB30D4"/>
    <w:rsid w:val="00AB3F2A"/>
    <w:rsid w:val="00AB5732"/>
    <w:rsid w:val="00AB7799"/>
    <w:rsid w:val="00AC4222"/>
    <w:rsid w:val="00AD20AD"/>
    <w:rsid w:val="00AD22BA"/>
    <w:rsid w:val="00AD5A32"/>
    <w:rsid w:val="00AD76AA"/>
    <w:rsid w:val="00AE0CE9"/>
    <w:rsid w:val="00AE1456"/>
    <w:rsid w:val="00AE1998"/>
    <w:rsid w:val="00AE48FA"/>
    <w:rsid w:val="00AE60EA"/>
    <w:rsid w:val="00AF1216"/>
    <w:rsid w:val="00AF1F38"/>
    <w:rsid w:val="00AF2F92"/>
    <w:rsid w:val="00AF3524"/>
    <w:rsid w:val="00AF4334"/>
    <w:rsid w:val="00AF5AAF"/>
    <w:rsid w:val="00B13B5C"/>
    <w:rsid w:val="00B157B0"/>
    <w:rsid w:val="00B34B20"/>
    <w:rsid w:val="00B3620D"/>
    <w:rsid w:val="00B37E90"/>
    <w:rsid w:val="00B40D41"/>
    <w:rsid w:val="00B40FD2"/>
    <w:rsid w:val="00B448CF"/>
    <w:rsid w:val="00B45367"/>
    <w:rsid w:val="00B45A8A"/>
    <w:rsid w:val="00B527DB"/>
    <w:rsid w:val="00B52D50"/>
    <w:rsid w:val="00B53B44"/>
    <w:rsid w:val="00B55ACB"/>
    <w:rsid w:val="00B56FCD"/>
    <w:rsid w:val="00B576D6"/>
    <w:rsid w:val="00B62405"/>
    <w:rsid w:val="00B63974"/>
    <w:rsid w:val="00B6671F"/>
    <w:rsid w:val="00B7626E"/>
    <w:rsid w:val="00B76367"/>
    <w:rsid w:val="00B775C8"/>
    <w:rsid w:val="00B800A7"/>
    <w:rsid w:val="00B805EA"/>
    <w:rsid w:val="00B826D3"/>
    <w:rsid w:val="00B8441E"/>
    <w:rsid w:val="00B92F65"/>
    <w:rsid w:val="00B9335C"/>
    <w:rsid w:val="00B97BD4"/>
    <w:rsid w:val="00BA0EEC"/>
    <w:rsid w:val="00BA6535"/>
    <w:rsid w:val="00BB3CDE"/>
    <w:rsid w:val="00BC2E35"/>
    <w:rsid w:val="00BC3413"/>
    <w:rsid w:val="00BC4142"/>
    <w:rsid w:val="00BC4B91"/>
    <w:rsid w:val="00BC6946"/>
    <w:rsid w:val="00BC74D5"/>
    <w:rsid w:val="00BD32C1"/>
    <w:rsid w:val="00BD5A17"/>
    <w:rsid w:val="00BE00EE"/>
    <w:rsid w:val="00BE1864"/>
    <w:rsid w:val="00BF376E"/>
    <w:rsid w:val="00BF44AD"/>
    <w:rsid w:val="00C0176B"/>
    <w:rsid w:val="00C026BD"/>
    <w:rsid w:val="00C054D5"/>
    <w:rsid w:val="00C06180"/>
    <w:rsid w:val="00C159AF"/>
    <w:rsid w:val="00C221BE"/>
    <w:rsid w:val="00C235AC"/>
    <w:rsid w:val="00C235D4"/>
    <w:rsid w:val="00C32C5E"/>
    <w:rsid w:val="00C40BB3"/>
    <w:rsid w:val="00C41513"/>
    <w:rsid w:val="00C41654"/>
    <w:rsid w:val="00C4166C"/>
    <w:rsid w:val="00C476D4"/>
    <w:rsid w:val="00C50904"/>
    <w:rsid w:val="00C5169F"/>
    <w:rsid w:val="00C519E2"/>
    <w:rsid w:val="00C57270"/>
    <w:rsid w:val="00C5771D"/>
    <w:rsid w:val="00C60C99"/>
    <w:rsid w:val="00C614B6"/>
    <w:rsid w:val="00C617B7"/>
    <w:rsid w:val="00C64C16"/>
    <w:rsid w:val="00C652DB"/>
    <w:rsid w:val="00C657B3"/>
    <w:rsid w:val="00C6726F"/>
    <w:rsid w:val="00C74255"/>
    <w:rsid w:val="00C74478"/>
    <w:rsid w:val="00C77BDE"/>
    <w:rsid w:val="00C92163"/>
    <w:rsid w:val="00C95350"/>
    <w:rsid w:val="00CA293E"/>
    <w:rsid w:val="00CA35DB"/>
    <w:rsid w:val="00CA3913"/>
    <w:rsid w:val="00CA460E"/>
    <w:rsid w:val="00CA4736"/>
    <w:rsid w:val="00CA582A"/>
    <w:rsid w:val="00CB1C4C"/>
    <w:rsid w:val="00CB2C90"/>
    <w:rsid w:val="00CB3FE5"/>
    <w:rsid w:val="00CB4BD8"/>
    <w:rsid w:val="00CB7BEE"/>
    <w:rsid w:val="00CC6A0A"/>
    <w:rsid w:val="00CC7702"/>
    <w:rsid w:val="00CD5D6D"/>
    <w:rsid w:val="00CE20A6"/>
    <w:rsid w:val="00CE25FE"/>
    <w:rsid w:val="00CE3D2D"/>
    <w:rsid w:val="00CF07D7"/>
    <w:rsid w:val="00CF1589"/>
    <w:rsid w:val="00CF2B36"/>
    <w:rsid w:val="00CF36B7"/>
    <w:rsid w:val="00CF488E"/>
    <w:rsid w:val="00D01349"/>
    <w:rsid w:val="00D0379C"/>
    <w:rsid w:val="00D039AD"/>
    <w:rsid w:val="00D104D9"/>
    <w:rsid w:val="00D10EAC"/>
    <w:rsid w:val="00D12118"/>
    <w:rsid w:val="00D12A16"/>
    <w:rsid w:val="00D20D18"/>
    <w:rsid w:val="00D2346E"/>
    <w:rsid w:val="00D2411E"/>
    <w:rsid w:val="00D24A3F"/>
    <w:rsid w:val="00D24A58"/>
    <w:rsid w:val="00D300F1"/>
    <w:rsid w:val="00D30E84"/>
    <w:rsid w:val="00D33668"/>
    <w:rsid w:val="00D40659"/>
    <w:rsid w:val="00D432D8"/>
    <w:rsid w:val="00D512BF"/>
    <w:rsid w:val="00D545B7"/>
    <w:rsid w:val="00D553E8"/>
    <w:rsid w:val="00D57C6C"/>
    <w:rsid w:val="00D608CE"/>
    <w:rsid w:val="00D639F4"/>
    <w:rsid w:val="00D73908"/>
    <w:rsid w:val="00D75997"/>
    <w:rsid w:val="00D81372"/>
    <w:rsid w:val="00D81EA2"/>
    <w:rsid w:val="00D829E4"/>
    <w:rsid w:val="00D84237"/>
    <w:rsid w:val="00D93049"/>
    <w:rsid w:val="00D944D2"/>
    <w:rsid w:val="00DA08C1"/>
    <w:rsid w:val="00DA2F6B"/>
    <w:rsid w:val="00DA4237"/>
    <w:rsid w:val="00DA4C23"/>
    <w:rsid w:val="00DB1FDD"/>
    <w:rsid w:val="00DC2DA5"/>
    <w:rsid w:val="00DC55FE"/>
    <w:rsid w:val="00DD23E9"/>
    <w:rsid w:val="00DD2C5D"/>
    <w:rsid w:val="00DD3D01"/>
    <w:rsid w:val="00DD50B1"/>
    <w:rsid w:val="00DD64E6"/>
    <w:rsid w:val="00DE19FC"/>
    <w:rsid w:val="00DE54CC"/>
    <w:rsid w:val="00DF0896"/>
    <w:rsid w:val="00DF2001"/>
    <w:rsid w:val="00DF436B"/>
    <w:rsid w:val="00DF56E8"/>
    <w:rsid w:val="00DF6FC7"/>
    <w:rsid w:val="00E1021E"/>
    <w:rsid w:val="00E10B4B"/>
    <w:rsid w:val="00E10E24"/>
    <w:rsid w:val="00E162E1"/>
    <w:rsid w:val="00E2144E"/>
    <w:rsid w:val="00E256DE"/>
    <w:rsid w:val="00E36E6A"/>
    <w:rsid w:val="00E377DF"/>
    <w:rsid w:val="00E400FD"/>
    <w:rsid w:val="00E41E64"/>
    <w:rsid w:val="00E4232F"/>
    <w:rsid w:val="00E44365"/>
    <w:rsid w:val="00E463EE"/>
    <w:rsid w:val="00E4667B"/>
    <w:rsid w:val="00E46FAC"/>
    <w:rsid w:val="00E52C85"/>
    <w:rsid w:val="00E537E0"/>
    <w:rsid w:val="00E6457A"/>
    <w:rsid w:val="00E64E6D"/>
    <w:rsid w:val="00E66B13"/>
    <w:rsid w:val="00E70E96"/>
    <w:rsid w:val="00E74538"/>
    <w:rsid w:val="00E7737F"/>
    <w:rsid w:val="00E81077"/>
    <w:rsid w:val="00E83B90"/>
    <w:rsid w:val="00E9442B"/>
    <w:rsid w:val="00E95CB3"/>
    <w:rsid w:val="00E97A04"/>
    <w:rsid w:val="00EA0CF9"/>
    <w:rsid w:val="00EA3C04"/>
    <w:rsid w:val="00EA5E03"/>
    <w:rsid w:val="00EB16CD"/>
    <w:rsid w:val="00EB3735"/>
    <w:rsid w:val="00EB6631"/>
    <w:rsid w:val="00EB6C04"/>
    <w:rsid w:val="00EC0C70"/>
    <w:rsid w:val="00EC237A"/>
    <w:rsid w:val="00EC2739"/>
    <w:rsid w:val="00EC394E"/>
    <w:rsid w:val="00EC3D0A"/>
    <w:rsid w:val="00EC73D9"/>
    <w:rsid w:val="00ED7D67"/>
    <w:rsid w:val="00EDD9BF"/>
    <w:rsid w:val="00EE0579"/>
    <w:rsid w:val="00EE0E2B"/>
    <w:rsid w:val="00EE2EAF"/>
    <w:rsid w:val="00EE3E86"/>
    <w:rsid w:val="00EE5B19"/>
    <w:rsid w:val="00EE5D66"/>
    <w:rsid w:val="00EE7D6E"/>
    <w:rsid w:val="00EF169E"/>
    <w:rsid w:val="00EF26FD"/>
    <w:rsid w:val="00EF619F"/>
    <w:rsid w:val="00EF7353"/>
    <w:rsid w:val="00F032ED"/>
    <w:rsid w:val="00F040AC"/>
    <w:rsid w:val="00F10871"/>
    <w:rsid w:val="00F13ED4"/>
    <w:rsid w:val="00F152C5"/>
    <w:rsid w:val="00F171BC"/>
    <w:rsid w:val="00F240C1"/>
    <w:rsid w:val="00F31982"/>
    <w:rsid w:val="00F32974"/>
    <w:rsid w:val="00F337D0"/>
    <w:rsid w:val="00F34361"/>
    <w:rsid w:val="00F3731F"/>
    <w:rsid w:val="00F45FA5"/>
    <w:rsid w:val="00F50D9C"/>
    <w:rsid w:val="00F63226"/>
    <w:rsid w:val="00F669B3"/>
    <w:rsid w:val="00F67B4B"/>
    <w:rsid w:val="00F70539"/>
    <w:rsid w:val="00F74AD6"/>
    <w:rsid w:val="00F76FC2"/>
    <w:rsid w:val="00F80B20"/>
    <w:rsid w:val="00F812AB"/>
    <w:rsid w:val="00F817E4"/>
    <w:rsid w:val="00F820B3"/>
    <w:rsid w:val="00F87951"/>
    <w:rsid w:val="00F93BC8"/>
    <w:rsid w:val="00F9620D"/>
    <w:rsid w:val="00F96B2D"/>
    <w:rsid w:val="00FA1BD9"/>
    <w:rsid w:val="00FA1DB2"/>
    <w:rsid w:val="00FB11A0"/>
    <w:rsid w:val="00FB1973"/>
    <w:rsid w:val="00FB3616"/>
    <w:rsid w:val="00FB43CB"/>
    <w:rsid w:val="00FB4CA8"/>
    <w:rsid w:val="00FB77C8"/>
    <w:rsid w:val="00FC6B70"/>
    <w:rsid w:val="00FC6F16"/>
    <w:rsid w:val="00FC7399"/>
    <w:rsid w:val="00FD2179"/>
    <w:rsid w:val="00FD468F"/>
    <w:rsid w:val="00FD6EEE"/>
    <w:rsid w:val="00FE0BA1"/>
    <w:rsid w:val="00FE196B"/>
    <w:rsid w:val="00FE1DC4"/>
    <w:rsid w:val="00FE45C7"/>
    <w:rsid w:val="00FE55DB"/>
    <w:rsid w:val="00FF1BC1"/>
    <w:rsid w:val="00FF3DFC"/>
    <w:rsid w:val="00FF4297"/>
    <w:rsid w:val="00FF4FA2"/>
    <w:rsid w:val="00FF5962"/>
    <w:rsid w:val="00FF78CC"/>
    <w:rsid w:val="01168A92"/>
    <w:rsid w:val="011C0FA7"/>
    <w:rsid w:val="0141D783"/>
    <w:rsid w:val="017D9734"/>
    <w:rsid w:val="0190703A"/>
    <w:rsid w:val="0195E0B2"/>
    <w:rsid w:val="01A9BB71"/>
    <w:rsid w:val="01F8F5BA"/>
    <w:rsid w:val="0208B982"/>
    <w:rsid w:val="02257BB9"/>
    <w:rsid w:val="02541F90"/>
    <w:rsid w:val="02713A87"/>
    <w:rsid w:val="02768B91"/>
    <w:rsid w:val="02793113"/>
    <w:rsid w:val="02802E1B"/>
    <w:rsid w:val="028331C4"/>
    <w:rsid w:val="02932A74"/>
    <w:rsid w:val="029342F5"/>
    <w:rsid w:val="02AE1C29"/>
    <w:rsid w:val="02ECD535"/>
    <w:rsid w:val="02F9D6BC"/>
    <w:rsid w:val="030F11BE"/>
    <w:rsid w:val="035D616A"/>
    <w:rsid w:val="036A471E"/>
    <w:rsid w:val="0390B9EA"/>
    <w:rsid w:val="03AEE9BB"/>
    <w:rsid w:val="03B4DD90"/>
    <w:rsid w:val="03B80B20"/>
    <w:rsid w:val="0424E309"/>
    <w:rsid w:val="042D1EE2"/>
    <w:rsid w:val="0441FF79"/>
    <w:rsid w:val="0494AC95"/>
    <w:rsid w:val="04ACE5C9"/>
    <w:rsid w:val="04B3050B"/>
    <w:rsid w:val="04ECA2B8"/>
    <w:rsid w:val="04F57434"/>
    <w:rsid w:val="05259F4B"/>
    <w:rsid w:val="052698E2"/>
    <w:rsid w:val="053FC2CC"/>
    <w:rsid w:val="059C84A7"/>
    <w:rsid w:val="05A843D1"/>
    <w:rsid w:val="05C7647E"/>
    <w:rsid w:val="05F5AB92"/>
    <w:rsid w:val="0627BAA4"/>
    <w:rsid w:val="0641635F"/>
    <w:rsid w:val="065AC0B9"/>
    <w:rsid w:val="0692E2A3"/>
    <w:rsid w:val="06E01089"/>
    <w:rsid w:val="06F659B9"/>
    <w:rsid w:val="07023140"/>
    <w:rsid w:val="07316F8D"/>
    <w:rsid w:val="0732BF1F"/>
    <w:rsid w:val="07336686"/>
    <w:rsid w:val="0740EEC0"/>
    <w:rsid w:val="075D954C"/>
    <w:rsid w:val="0777F329"/>
    <w:rsid w:val="07E44A31"/>
    <w:rsid w:val="08026F1C"/>
    <w:rsid w:val="0828E602"/>
    <w:rsid w:val="0844A8AD"/>
    <w:rsid w:val="0868F0DC"/>
    <w:rsid w:val="087D6F9B"/>
    <w:rsid w:val="0884F894"/>
    <w:rsid w:val="08A3BA50"/>
    <w:rsid w:val="08F5C893"/>
    <w:rsid w:val="0916567C"/>
    <w:rsid w:val="0976EC81"/>
    <w:rsid w:val="098F6D2F"/>
    <w:rsid w:val="099B091E"/>
    <w:rsid w:val="09B2C073"/>
    <w:rsid w:val="09CDB34C"/>
    <w:rsid w:val="0A01C0C7"/>
    <w:rsid w:val="0A3DBAD3"/>
    <w:rsid w:val="0A5167DB"/>
    <w:rsid w:val="0A55B153"/>
    <w:rsid w:val="0A6343AF"/>
    <w:rsid w:val="0A7A8EF8"/>
    <w:rsid w:val="0A7A9229"/>
    <w:rsid w:val="0A81AEA7"/>
    <w:rsid w:val="0AE67562"/>
    <w:rsid w:val="0AF1B63B"/>
    <w:rsid w:val="0B19FC3E"/>
    <w:rsid w:val="0B216C0E"/>
    <w:rsid w:val="0B7A7F5D"/>
    <w:rsid w:val="0B884FBE"/>
    <w:rsid w:val="0B8F04C8"/>
    <w:rsid w:val="0BB2E3B9"/>
    <w:rsid w:val="0BC99A3F"/>
    <w:rsid w:val="0BCAE536"/>
    <w:rsid w:val="0BCE1CC7"/>
    <w:rsid w:val="0BE40F48"/>
    <w:rsid w:val="0C0F0152"/>
    <w:rsid w:val="0C642CDC"/>
    <w:rsid w:val="0C8077FD"/>
    <w:rsid w:val="0C8E7885"/>
    <w:rsid w:val="0CA589CA"/>
    <w:rsid w:val="0CC3E40D"/>
    <w:rsid w:val="0CD3295C"/>
    <w:rsid w:val="0D0C7738"/>
    <w:rsid w:val="0D2AEEB9"/>
    <w:rsid w:val="0D47D4B0"/>
    <w:rsid w:val="0D64C176"/>
    <w:rsid w:val="0D6FA2D3"/>
    <w:rsid w:val="0E280FB7"/>
    <w:rsid w:val="0E4A1BB3"/>
    <w:rsid w:val="0EC93325"/>
    <w:rsid w:val="0F04C59D"/>
    <w:rsid w:val="0F2F2CEE"/>
    <w:rsid w:val="0F49BC8C"/>
    <w:rsid w:val="0F680455"/>
    <w:rsid w:val="0F8CC40B"/>
    <w:rsid w:val="0FAA0A09"/>
    <w:rsid w:val="0FED554D"/>
    <w:rsid w:val="1016ADF9"/>
    <w:rsid w:val="101AD088"/>
    <w:rsid w:val="10208557"/>
    <w:rsid w:val="1039E70B"/>
    <w:rsid w:val="1040588E"/>
    <w:rsid w:val="1071F3E6"/>
    <w:rsid w:val="107C209C"/>
    <w:rsid w:val="108E47D1"/>
    <w:rsid w:val="1092E389"/>
    <w:rsid w:val="10A18CE0"/>
    <w:rsid w:val="10E0C1AF"/>
    <w:rsid w:val="11CDBD68"/>
    <w:rsid w:val="120E6BF4"/>
    <w:rsid w:val="121360B9"/>
    <w:rsid w:val="12439336"/>
    <w:rsid w:val="124F91A1"/>
    <w:rsid w:val="1258ABEC"/>
    <w:rsid w:val="12B26547"/>
    <w:rsid w:val="12CC1685"/>
    <w:rsid w:val="12E4A592"/>
    <w:rsid w:val="13106DED"/>
    <w:rsid w:val="132646FE"/>
    <w:rsid w:val="133E6DC5"/>
    <w:rsid w:val="134EDF0C"/>
    <w:rsid w:val="1355241E"/>
    <w:rsid w:val="1365E840"/>
    <w:rsid w:val="1367B07F"/>
    <w:rsid w:val="1379FB2A"/>
    <w:rsid w:val="137FF9A6"/>
    <w:rsid w:val="13A5E701"/>
    <w:rsid w:val="13C2AAF7"/>
    <w:rsid w:val="13CD4959"/>
    <w:rsid w:val="13F5AF83"/>
    <w:rsid w:val="140A5F41"/>
    <w:rsid w:val="14181DC7"/>
    <w:rsid w:val="143B97D0"/>
    <w:rsid w:val="1450B9BC"/>
    <w:rsid w:val="146373DA"/>
    <w:rsid w:val="1484D7B5"/>
    <w:rsid w:val="14AFAB59"/>
    <w:rsid w:val="14CA72D2"/>
    <w:rsid w:val="14D84B88"/>
    <w:rsid w:val="14F78044"/>
    <w:rsid w:val="151DB9C4"/>
    <w:rsid w:val="152D5B66"/>
    <w:rsid w:val="154F5039"/>
    <w:rsid w:val="1566B996"/>
    <w:rsid w:val="15C5C7B8"/>
    <w:rsid w:val="15D64DD7"/>
    <w:rsid w:val="15E7CEB0"/>
    <w:rsid w:val="1647165C"/>
    <w:rsid w:val="1648D2E5"/>
    <w:rsid w:val="166B1E32"/>
    <w:rsid w:val="1683179F"/>
    <w:rsid w:val="1696C3F1"/>
    <w:rsid w:val="16C65224"/>
    <w:rsid w:val="16E816E3"/>
    <w:rsid w:val="1706D669"/>
    <w:rsid w:val="174139B6"/>
    <w:rsid w:val="1742B594"/>
    <w:rsid w:val="174A5AF6"/>
    <w:rsid w:val="178A98F2"/>
    <w:rsid w:val="17BA89CF"/>
    <w:rsid w:val="180B2259"/>
    <w:rsid w:val="180FD320"/>
    <w:rsid w:val="18369EA6"/>
    <w:rsid w:val="1846D594"/>
    <w:rsid w:val="185A99A6"/>
    <w:rsid w:val="1870F9EC"/>
    <w:rsid w:val="1889EC05"/>
    <w:rsid w:val="189122D1"/>
    <w:rsid w:val="1897EA0C"/>
    <w:rsid w:val="18B655E9"/>
    <w:rsid w:val="18B7DA13"/>
    <w:rsid w:val="18CF2168"/>
    <w:rsid w:val="18D0A7DB"/>
    <w:rsid w:val="18F2A3C2"/>
    <w:rsid w:val="1900837B"/>
    <w:rsid w:val="1941A599"/>
    <w:rsid w:val="19529C2A"/>
    <w:rsid w:val="196D2E5E"/>
    <w:rsid w:val="197CBC7D"/>
    <w:rsid w:val="19C168BC"/>
    <w:rsid w:val="19E49467"/>
    <w:rsid w:val="1A0E0548"/>
    <w:rsid w:val="1A10DE94"/>
    <w:rsid w:val="1A2C9B9D"/>
    <w:rsid w:val="1A37B45E"/>
    <w:rsid w:val="1A4072E6"/>
    <w:rsid w:val="1A58EA09"/>
    <w:rsid w:val="1A776F3B"/>
    <w:rsid w:val="1AA1F9F0"/>
    <w:rsid w:val="1AF8F309"/>
    <w:rsid w:val="1B298482"/>
    <w:rsid w:val="1B798ADE"/>
    <w:rsid w:val="1B8AAC40"/>
    <w:rsid w:val="1BB1DFA6"/>
    <w:rsid w:val="1BF026E3"/>
    <w:rsid w:val="1C1A65D1"/>
    <w:rsid w:val="1C4A67E9"/>
    <w:rsid w:val="1CE9A735"/>
    <w:rsid w:val="1CF26226"/>
    <w:rsid w:val="1D0DEE7B"/>
    <w:rsid w:val="1D1DD4CD"/>
    <w:rsid w:val="1D29C6B9"/>
    <w:rsid w:val="1D3ECC63"/>
    <w:rsid w:val="1D69C907"/>
    <w:rsid w:val="1D813510"/>
    <w:rsid w:val="1D99481A"/>
    <w:rsid w:val="1DB21B50"/>
    <w:rsid w:val="1DE08989"/>
    <w:rsid w:val="1DE85D4F"/>
    <w:rsid w:val="1DFF2D0A"/>
    <w:rsid w:val="1E40A16A"/>
    <w:rsid w:val="1E5326CB"/>
    <w:rsid w:val="1E54F08A"/>
    <w:rsid w:val="1E57D87B"/>
    <w:rsid w:val="1E5D4820"/>
    <w:rsid w:val="1E5F3AF0"/>
    <w:rsid w:val="1E6B8508"/>
    <w:rsid w:val="1E872D85"/>
    <w:rsid w:val="1E98F28D"/>
    <w:rsid w:val="1EF6AE8A"/>
    <w:rsid w:val="1F1332CF"/>
    <w:rsid w:val="1F27302D"/>
    <w:rsid w:val="1F808818"/>
    <w:rsid w:val="1F80C48B"/>
    <w:rsid w:val="1F9694E8"/>
    <w:rsid w:val="1FBD3559"/>
    <w:rsid w:val="1FC7E888"/>
    <w:rsid w:val="1FE40FDA"/>
    <w:rsid w:val="1FF20A0C"/>
    <w:rsid w:val="201BD914"/>
    <w:rsid w:val="20325A91"/>
    <w:rsid w:val="205E1397"/>
    <w:rsid w:val="206D8EB8"/>
    <w:rsid w:val="209EBF4F"/>
    <w:rsid w:val="20D95D61"/>
    <w:rsid w:val="20E178BB"/>
    <w:rsid w:val="21453926"/>
    <w:rsid w:val="217F2916"/>
    <w:rsid w:val="218818EC"/>
    <w:rsid w:val="21DA72B7"/>
    <w:rsid w:val="21E3555B"/>
    <w:rsid w:val="21FA26D9"/>
    <w:rsid w:val="22496EAE"/>
    <w:rsid w:val="22C80E8C"/>
    <w:rsid w:val="22D133F2"/>
    <w:rsid w:val="22DCE746"/>
    <w:rsid w:val="23027CB0"/>
    <w:rsid w:val="2338D508"/>
    <w:rsid w:val="236BE48C"/>
    <w:rsid w:val="23995139"/>
    <w:rsid w:val="23A81C85"/>
    <w:rsid w:val="23D84564"/>
    <w:rsid w:val="23F0BD96"/>
    <w:rsid w:val="23F86D3E"/>
    <w:rsid w:val="241BE07A"/>
    <w:rsid w:val="245E4D59"/>
    <w:rsid w:val="2469CE11"/>
    <w:rsid w:val="24717F3A"/>
    <w:rsid w:val="247317B6"/>
    <w:rsid w:val="2484E6B5"/>
    <w:rsid w:val="249070C7"/>
    <w:rsid w:val="24ADB4FD"/>
    <w:rsid w:val="24DAEBF2"/>
    <w:rsid w:val="24E28641"/>
    <w:rsid w:val="24E544A2"/>
    <w:rsid w:val="24F85BCC"/>
    <w:rsid w:val="258BEF7D"/>
    <w:rsid w:val="25A63597"/>
    <w:rsid w:val="25AC81AD"/>
    <w:rsid w:val="25CA00D3"/>
    <w:rsid w:val="25FDE9E1"/>
    <w:rsid w:val="2646653F"/>
    <w:rsid w:val="265B8E6F"/>
    <w:rsid w:val="265DF6E7"/>
    <w:rsid w:val="2668EA7C"/>
    <w:rsid w:val="267FF0B4"/>
    <w:rsid w:val="269C3084"/>
    <w:rsid w:val="26A66271"/>
    <w:rsid w:val="26A77451"/>
    <w:rsid w:val="26BC5D25"/>
    <w:rsid w:val="271C33F9"/>
    <w:rsid w:val="279A3312"/>
    <w:rsid w:val="27A93C28"/>
    <w:rsid w:val="27ABA937"/>
    <w:rsid w:val="27D4989C"/>
    <w:rsid w:val="27E980A1"/>
    <w:rsid w:val="27F0489B"/>
    <w:rsid w:val="2806E897"/>
    <w:rsid w:val="286C3BF7"/>
    <w:rsid w:val="288C0188"/>
    <w:rsid w:val="28D5D46F"/>
    <w:rsid w:val="28D802CF"/>
    <w:rsid w:val="2941E9F2"/>
    <w:rsid w:val="295C8954"/>
    <w:rsid w:val="298C3494"/>
    <w:rsid w:val="29937966"/>
    <w:rsid w:val="29A798D6"/>
    <w:rsid w:val="29C524FA"/>
    <w:rsid w:val="29C7C0B0"/>
    <w:rsid w:val="2A072376"/>
    <w:rsid w:val="2A489EC3"/>
    <w:rsid w:val="2A597485"/>
    <w:rsid w:val="2A7138E2"/>
    <w:rsid w:val="2A730D87"/>
    <w:rsid w:val="2A9BB9DF"/>
    <w:rsid w:val="2AE761B3"/>
    <w:rsid w:val="2AFB98C4"/>
    <w:rsid w:val="2B04B16F"/>
    <w:rsid w:val="2B2F0F85"/>
    <w:rsid w:val="2B3FA400"/>
    <w:rsid w:val="2B5E4E52"/>
    <w:rsid w:val="2BAE3004"/>
    <w:rsid w:val="2C399B1D"/>
    <w:rsid w:val="2C567264"/>
    <w:rsid w:val="2C59236F"/>
    <w:rsid w:val="2C99AB31"/>
    <w:rsid w:val="2CDC22AF"/>
    <w:rsid w:val="2CE18336"/>
    <w:rsid w:val="2D0B5A85"/>
    <w:rsid w:val="2D17CDF8"/>
    <w:rsid w:val="2D1CEFC5"/>
    <w:rsid w:val="2D464C82"/>
    <w:rsid w:val="2D51EB5A"/>
    <w:rsid w:val="2D5A7AFA"/>
    <w:rsid w:val="2D7823F7"/>
    <w:rsid w:val="2D792760"/>
    <w:rsid w:val="2DA5E44C"/>
    <w:rsid w:val="2E13AAD8"/>
    <w:rsid w:val="2E66B570"/>
    <w:rsid w:val="2E97B2F8"/>
    <w:rsid w:val="2EC013D3"/>
    <w:rsid w:val="2EC79247"/>
    <w:rsid w:val="2ECC1AC2"/>
    <w:rsid w:val="2EDA3D54"/>
    <w:rsid w:val="2EDA65C5"/>
    <w:rsid w:val="2F0A4165"/>
    <w:rsid w:val="2F113D64"/>
    <w:rsid w:val="2F2BDCC6"/>
    <w:rsid w:val="2F77372D"/>
    <w:rsid w:val="2F799A8D"/>
    <w:rsid w:val="2F82FF04"/>
    <w:rsid w:val="2F8EDB41"/>
    <w:rsid w:val="2FD82C99"/>
    <w:rsid w:val="300B75E4"/>
    <w:rsid w:val="30173802"/>
    <w:rsid w:val="301A9C7E"/>
    <w:rsid w:val="304742EE"/>
    <w:rsid w:val="304A7635"/>
    <w:rsid w:val="30542239"/>
    <w:rsid w:val="307D04C0"/>
    <w:rsid w:val="3099EAB7"/>
    <w:rsid w:val="30AA0242"/>
    <w:rsid w:val="30ADF7D6"/>
    <w:rsid w:val="30B127B3"/>
    <w:rsid w:val="30C1B8DA"/>
    <w:rsid w:val="30F03779"/>
    <w:rsid w:val="30F2CE02"/>
    <w:rsid w:val="312D2D43"/>
    <w:rsid w:val="3137810D"/>
    <w:rsid w:val="315E24A0"/>
    <w:rsid w:val="31742F2D"/>
    <w:rsid w:val="317BE91D"/>
    <w:rsid w:val="31AD6C75"/>
    <w:rsid w:val="31AF3C69"/>
    <w:rsid w:val="31E057C9"/>
    <w:rsid w:val="31F779CE"/>
    <w:rsid w:val="3214769B"/>
    <w:rsid w:val="3219E989"/>
    <w:rsid w:val="323DACCC"/>
    <w:rsid w:val="326FD54D"/>
    <w:rsid w:val="3285A742"/>
    <w:rsid w:val="32BC3027"/>
    <w:rsid w:val="32F50449"/>
    <w:rsid w:val="32F60AAC"/>
    <w:rsid w:val="32FAF21B"/>
    <w:rsid w:val="330B0D97"/>
    <w:rsid w:val="330FDC79"/>
    <w:rsid w:val="331C7CBD"/>
    <w:rsid w:val="333040CF"/>
    <w:rsid w:val="335D1FAC"/>
    <w:rsid w:val="33711120"/>
    <w:rsid w:val="33771ACC"/>
    <w:rsid w:val="338BFD12"/>
    <w:rsid w:val="339FF23C"/>
    <w:rsid w:val="33D3BBB1"/>
    <w:rsid w:val="3457A6CB"/>
    <w:rsid w:val="34A8B076"/>
    <w:rsid w:val="34A9BFF3"/>
    <w:rsid w:val="34B642D2"/>
    <w:rsid w:val="35829E64"/>
    <w:rsid w:val="35843E28"/>
    <w:rsid w:val="35863920"/>
    <w:rsid w:val="359B31CB"/>
    <w:rsid w:val="359DB194"/>
    <w:rsid w:val="35A7B4F0"/>
    <w:rsid w:val="35B89FF8"/>
    <w:rsid w:val="35F70DF5"/>
    <w:rsid w:val="35FAE0A4"/>
    <w:rsid w:val="36385459"/>
    <w:rsid w:val="3649771C"/>
    <w:rsid w:val="3653BDF2"/>
    <w:rsid w:val="37358593"/>
    <w:rsid w:val="37A27D86"/>
    <w:rsid w:val="37BE10D0"/>
    <w:rsid w:val="37CF7251"/>
    <w:rsid w:val="37F2CC10"/>
    <w:rsid w:val="37F34028"/>
    <w:rsid w:val="37FB56C2"/>
    <w:rsid w:val="38082C6A"/>
    <w:rsid w:val="386FCFCB"/>
    <w:rsid w:val="38AD5A6D"/>
    <w:rsid w:val="38AE78C9"/>
    <w:rsid w:val="38BDE126"/>
    <w:rsid w:val="38C345E0"/>
    <w:rsid w:val="38E6A530"/>
    <w:rsid w:val="3908525C"/>
    <w:rsid w:val="39162492"/>
    <w:rsid w:val="393A776D"/>
    <w:rsid w:val="3944C4D1"/>
    <w:rsid w:val="3964ED4F"/>
    <w:rsid w:val="396D5ACD"/>
    <w:rsid w:val="39727817"/>
    <w:rsid w:val="397AAE61"/>
    <w:rsid w:val="3997BEA7"/>
    <w:rsid w:val="39A373CA"/>
    <w:rsid w:val="39C71977"/>
    <w:rsid w:val="39E74138"/>
    <w:rsid w:val="39F980D0"/>
    <w:rsid w:val="3A31B443"/>
    <w:rsid w:val="3A32F609"/>
    <w:rsid w:val="3A8BB286"/>
    <w:rsid w:val="3A8CAF37"/>
    <w:rsid w:val="3A9E4F76"/>
    <w:rsid w:val="3AB342B6"/>
    <w:rsid w:val="3AD96B25"/>
    <w:rsid w:val="3AF1B4A3"/>
    <w:rsid w:val="3AFD66EE"/>
    <w:rsid w:val="3B4E81AC"/>
    <w:rsid w:val="3B7183BB"/>
    <w:rsid w:val="3B785ABC"/>
    <w:rsid w:val="3B88A9AD"/>
    <w:rsid w:val="3B8E0AB3"/>
    <w:rsid w:val="3BB46A62"/>
    <w:rsid w:val="3BBAA374"/>
    <w:rsid w:val="3BD156D4"/>
    <w:rsid w:val="3BD5C59D"/>
    <w:rsid w:val="3BDC020C"/>
    <w:rsid w:val="3BEFAE5E"/>
    <w:rsid w:val="3BFF2E82"/>
    <w:rsid w:val="3C2BF712"/>
    <w:rsid w:val="3C4EC4B1"/>
    <w:rsid w:val="3C79101B"/>
    <w:rsid w:val="3C7D2D1B"/>
    <w:rsid w:val="3CAA6B95"/>
    <w:rsid w:val="3CAF912F"/>
    <w:rsid w:val="3CC238C2"/>
    <w:rsid w:val="3D33FD4E"/>
    <w:rsid w:val="3D601B4F"/>
    <w:rsid w:val="3D6BF2D6"/>
    <w:rsid w:val="3DB61EBD"/>
    <w:rsid w:val="3DEF7949"/>
    <w:rsid w:val="3DEFC42E"/>
    <w:rsid w:val="3E08B9BA"/>
    <w:rsid w:val="3E35E57C"/>
    <w:rsid w:val="3E3E76BF"/>
    <w:rsid w:val="3E418BB5"/>
    <w:rsid w:val="3EAE8082"/>
    <w:rsid w:val="3ED6C121"/>
    <w:rsid w:val="3EE73131"/>
    <w:rsid w:val="3EEFF3DD"/>
    <w:rsid w:val="3EFEF638"/>
    <w:rsid w:val="3F38CAAC"/>
    <w:rsid w:val="3F4790BC"/>
    <w:rsid w:val="3F99A947"/>
    <w:rsid w:val="3FA348AC"/>
    <w:rsid w:val="3FAC1317"/>
    <w:rsid w:val="3FE174DF"/>
    <w:rsid w:val="40075548"/>
    <w:rsid w:val="40164BBB"/>
    <w:rsid w:val="403BBD3C"/>
    <w:rsid w:val="40420F8F"/>
    <w:rsid w:val="4081E6DB"/>
    <w:rsid w:val="40890A75"/>
    <w:rsid w:val="40A0CFAD"/>
    <w:rsid w:val="40C10815"/>
    <w:rsid w:val="40F22329"/>
    <w:rsid w:val="4136349E"/>
    <w:rsid w:val="41390B3B"/>
    <w:rsid w:val="4152F0A1"/>
    <w:rsid w:val="41610ABD"/>
    <w:rsid w:val="4183BDD4"/>
    <w:rsid w:val="41CA0C00"/>
    <w:rsid w:val="41D4C2EF"/>
    <w:rsid w:val="41D9438C"/>
    <w:rsid w:val="41E329D9"/>
    <w:rsid w:val="41F98687"/>
    <w:rsid w:val="421675B7"/>
    <w:rsid w:val="4221ECF4"/>
    <w:rsid w:val="42344F45"/>
    <w:rsid w:val="42789DA7"/>
    <w:rsid w:val="4319FE8F"/>
    <w:rsid w:val="431ED371"/>
    <w:rsid w:val="4356E735"/>
    <w:rsid w:val="435D94B8"/>
    <w:rsid w:val="4399FDA6"/>
    <w:rsid w:val="43BB01AB"/>
    <w:rsid w:val="43E0FC51"/>
    <w:rsid w:val="43E2739E"/>
    <w:rsid w:val="43F52125"/>
    <w:rsid w:val="441AACB6"/>
    <w:rsid w:val="4435D5B7"/>
    <w:rsid w:val="445A5168"/>
    <w:rsid w:val="446D422E"/>
    <w:rsid w:val="44826851"/>
    <w:rsid w:val="44AD533D"/>
    <w:rsid w:val="44AD5687"/>
    <w:rsid w:val="44C456F4"/>
    <w:rsid w:val="44F70848"/>
    <w:rsid w:val="450A0EF3"/>
    <w:rsid w:val="45116406"/>
    <w:rsid w:val="4530BE19"/>
    <w:rsid w:val="4543AEDF"/>
    <w:rsid w:val="45508487"/>
    <w:rsid w:val="4553374A"/>
    <w:rsid w:val="457249FE"/>
    <w:rsid w:val="4579BD2A"/>
    <w:rsid w:val="46015DBB"/>
    <w:rsid w:val="461366F8"/>
    <w:rsid w:val="46205EE2"/>
    <w:rsid w:val="462AA5F7"/>
    <w:rsid w:val="463B325F"/>
    <w:rsid w:val="465DED8D"/>
    <w:rsid w:val="46725A2A"/>
    <w:rsid w:val="4677D248"/>
    <w:rsid w:val="46A8208E"/>
    <w:rsid w:val="46B129FB"/>
    <w:rsid w:val="470842B0"/>
    <w:rsid w:val="470DEE01"/>
    <w:rsid w:val="4745A846"/>
    <w:rsid w:val="474A8345"/>
    <w:rsid w:val="4776ED29"/>
    <w:rsid w:val="47774B18"/>
    <w:rsid w:val="478E3981"/>
    <w:rsid w:val="47B74576"/>
    <w:rsid w:val="47D9A108"/>
    <w:rsid w:val="47EEA51D"/>
    <w:rsid w:val="482E0469"/>
    <w:rsid w:val="483FF070"/>
    <w:rsid w:val="484AE43E"/>
    <w:rsid w:val="488400C3"/>
    <w:rsid w:val="488B00DF"/>
    <w:rsid w:val="48A2DAAC"/>
    <w:rsid w:val="48FEC233"/>
    <w:rsid w:val="4912FA16"/>
    <w:rsid w:val="49376F03"/>
    <w:rsid w:val="493BE1C7"/>
    <w:rsid w:val="494FFFE8"/>
    <w:rsid w:val="49524837"/>
    <w:rsid w:val="497E3891"/>
    <w:rsid w:val="49830B79"/>
    <w:rsid w:val="49A014A1"/>
    <w:rsid w:val="49EA1BC2"/>
    <w:rsid w:val="49EE5A63"/>
    <w:rsid w:val="49F2C3B2"/>
    <w:rsid w:val="4A0224C8"/>
    <w:rsid w:val="4A3C95A0"/>
    <w:rsid w:val="4A47CDBB"/>
    <w:rsid w:val="4A58A62D"/>
    <w:rsid w:val="4A92F9B1"/>
    <w:rsid w:val="4A95397D"/>
    <w:rsid w:val="4B26AEA3"/>
    <w:rsid w:val="4B384F1C"/>
    <w:rsid w:val="4B38D8A3"/>
    <w:rsid w:val="4B3AB27C"/>
    <w:rsid w:val="4B42CE44"/>
    <w:rsid w:val="4B8DFC12"/>
    <w:rsid w:val="4B9B68E1"/>
    <w:rsid w:val="4BA5FFF6"/>
    <w:rsid w:val="4BBE4839"/>
    <w:rsid w:val="4BC9A1DD"/>
    <w:rsid w:val="4BD8A850"/>
    <w:rsid w:val="4BE57666"/>
    <w:rsid w:val="4BF9DC98"/>
    <w:rsid w:val="4C064371"/>
    <w:rsid w:val="4C1C1505"/>
    <w:rsid w:val="4C27EA76"/>
    <w:rsid w:val="4C288016"/>
    <w:rsid w:val="4C8089A0"/>
    <w:rsid w:val="4C8D03FA"/>
    <w:rsid w:val="4C8E3FB9"/>
    <w:rsid w:val="4C9F0A53"/>
    <w:rsid w:val="4CD3BBBF"/>
    <w:rsid w:val="4CD5B314"/>
    <w:rsid w:val="4CE8ECA4"/>
    <w:rsid w:val="4CF8EFBD"/>
    <w:rsid w:val="4D163322"/>
    <w:rsid w:val="4D43E08F"/>
    <w:rsid w:val="4D56EA1E"/>
    <w:rsid w:val="4D5B6596"/>
    <w:rsid w:val="4D841559"/>
    <w:rsid w:val="4D906E2D"/>
    <w:rsid w:val="4D976BC1"/>
    <w:rsid w:val="4D9814B7"/>
    <w:rsid w:val="4DA45FE1"/>
    <w:rsid w:val="4DACF80E"/>
    <w:rsid w:val="4DC34EE9"/>
    <w:rsid w:val="4E0256FA"/>
    <w:rsid w:val="4E39A410"/>
    <w:rsid w:val="4E4CC1F5"/>
    <w:rsid w:val="4EB18236"/>
    <w:rsid w:val="4EB91849"/>
    <w:rsid w:val="4F1F535A"/>
    <w:rsid w:val="4F20067D"/>
    <w:rsid w:val="4F219BA9"/>
    <w:rsid w:val="4F470F4A"/>
    <w:rsid w:val="4F57A2C8"/>
    <w:rsid w:val="4F718B68"/>
    <w:rsid w:val="4F8D621A"/>
    <w:rsid w:val="4F8F244C"/>
    <w:rsid w:val="4FAA43A9"/>
    <w:rsid w:val="4FACA0B7"/>
    <w:rsid w:val="4FE0F0DD"/>
    <w:rsid w:val="4FEBC138"/>
    <w:rsid w:val="4FF7B75E"/>
    <w:rsid w:val="5024B5CB"/>
    <w:rsid w:val="504507AB"/>
    <w:rsid w:val="5058458D"/>
    <w:rsid w:val="508DC712"/>
    <w:rsid w:val="50986289"/>
    <w:rsid w:val="509E3220"/>
    <w:rsid w:val="50F7FA53"/>
    <w:rsid w:val="50FF67B0"/>
    <w:rsid w:val="5104E39E"/>
    <w:rsid w:val="510DFB82"/>
    <w:rsid w:val="5121BC86"/>
    <w:rsid w:val="5189D5B7"/>
    <w:rsid w:val="51BE284C"/>
    <w:rsid w:val="51E51351"/>
    <w:rsid w:val="51E69342"/>
    <w:rsid w:val="5202BBBC"/>
    <w:rsid w:val="522766DA"/>
    <w:rsid w:val="52321C71"/>
    <w:rsid w:val="52423E38"/>
    <w:rsid w:val="52489565"/>
    <w:rsid w:val="527086CF"/>
    <w:rsid w:val="529EDF68"/>
    <w:rsid w:val="52B4297F"/>
    <w:rsid w:val="5353D4D2"/>
    <w:rsid w:val="537F4CCF"/>
    <w:rsid w:val="53C8725E"/>
    <w:rsid w:val="5405B47D"/>
    <w:rsid w:val="54335710"/>
    <w:rsid w:val="544AC93D"/>
    <w:rsid w:val="545D0D34"/>
    <w:rsid w:val="546BC3C0"/>
    <w:rsid w:val="548E0063"/>
    <w:rsid w:val="54A01559"/>
    <w:rsid w:val="54BE8121"/>
    <w:rsid w:val="5508B422"/>
    <w:rsid w:val="552F1A82"/>
    <w:rsid w:val="553E2B0F"/>
    <w:rsid w:val="55437E63"/>
    <w:rsid w:val="5568D644"/>
    <w:rsid w:val="558B596D"/>
    <w:rsid w:val="562428D5"/>
    <w:rsid w:val="5631AA1E"/>
    <w:rsid w:val="56444F84"/>
    <w:rsid w:val="56471A50"/>
    <w:rsid w:val="564B2623"/>
    <w:rsid w:val="566E92C4"/>
    <w:rsid w:val="568256D6"/>
    <w:rsid w:val="5691815B"/>
    <w:rsid w:val="56C74DC5"/>
    <w:rsid w:val="56C8BA58"/>
    <w:rsid w:val="56DE1319"/>
    <w:rsid w:val="56F08778"/>
    <w:rsid w:val="56FADD87"/>
    <w:rsid w:val="57246BDA"/>
    <w:rsid w:val="574263C1"/>
    <w:rsid w:val="5745D674"/>
    <w:rsid w:val="57AE90A6"/>
    <w:rsid w:val="57DBB92C"/>
    <w:rsid w:val="57F471BA"/>
    <w:rsid w:val="57FC69B8"/>
    <w:rsid w:val="5863E86F"/>
    <w:rsid w:val="586F06C0"/>
    <w:rsid w:val="588857F0"/>
    <w:rsid w:val="5898E038"/>
    <w:rsid w:val="58C56B57"/>
    <w:rsid w:val="58D6542F"/>
    <w:rsid w:val="591DE4D2"/>
    <w:rsid w:val="5927E683"/>
    <w:rsid w:val="593FE3CB"/>
    <w:rsid w:val="595E0039"/>
    <w:rsid w:val="596243AA"/>
    <w:rsid w:val="598A6A60"/>
    <w:rsid w:val="59A2216D"/>
    <w:rsid w:val="59A908C7"/>
    <w:rsid w:val="59B96020"/>
    <w:rsid w:val="59F9502C"/>
    <w:rsid w:val="59FC4AE2"/>
    <w:rsid w:val="5A20036F"/>
    <w:rsid w:val="5A5E9799"/>
    <w:rsid w:val="5A60F1C9"/>
    <w:rsid w:val="5AA10D17"/>
    <w:rsid w:val="5ADFC3DE"/>
    <w:rsid w:val="5AF4907B"/>
    <w:rsid w:val="5B06B0DB"/>
    <w:rsid w:val="5B116465"/>
    <w:rsid w:val="5B19BAAF"/>
    <w:rsid w:val="5B1FEEC4"/>
    <w:rsid w:val="5B5A4271"/>
    <w:rsid w:val="5B62E415"/>
    <w:rsid w:val="5B67B1AB"/>
    <w:rsid w:val="5B6F095A"/>
    <w:rsid w:val="5B74E418"/>
    <w:rsid w:val="5B78451D"/>
    <w:rsid w:val="5BAC546F"/>
    <w:rsid w:val="5BB77DB2"/>
    <w:rsid w:val="5BC1E5D2"/>
    <w:rsid w:val="5BCBF1C5"/>
    <w:rsid w:val="5BF37C47"/>
    <w:rsid w:val="5BF931DC"/>
    <w:rsid w:val="5C06E3C2"/>
    <w:rsid w:val="5C0CF37E"/>
    <w:rsid w:val="5C0FF72D"/>
    <w:rsid w:val="5C2CD85A"/>
    <w:rsid w:val="5C48616B"/>
    <w:rsid w:val="5C7BBC28"/>
    <w:rsid w:val="5C96A137"/>
    <w:rsid w:val="5CD01089"/>
    <w:rsid w:val="5CD44218"/>
    <w:rsid w:val="5CF5252A"/>
    <w:rsid w:val="5CF589D1"/>
    <w:rsid w:val="5D0902FE"/>
    <w:rsid w:val="5D1215CA"/>
    <w:rsid w:val="5D28BCA0"/>
    <w:rsid w:val="5D2A727B"/>
    <w:rsid w:val="5D2DBCDE"/>
    <w:rsid w:val="5D476644"/>
    <w:rsid w:val="5D4F6630"/>
    <w:rsid w:val="5D7D0BEA"/>
    <w:rsid w:val="5D852300"/>
    <w:rsid w:val="5DB204D7"/>
    <w:rsid w:val="5DDD9DC1"/>
    <w:rsid w:val="5DE4F289"/>
    <w:rsid w:val="5DE7AAB6"/>
    <w:rsid w:val="5DEF0A30"/>
    <w:rsid w:val="5E02A0C4"/>
    <w:rsid w:val="5E3E5A32"/>
    <w:rsid w:val="5E85495F"/>
    <w:rsid w:val="5F020988"/>
    <w:rsid w:val="5F0F8F64"/>
    <w:rsid w:val="5F12FC72"/>
    <w:rsid w:val="5F2AE30F"/>
    <w:rsid w:val="5F5FDEF5"/>
    <w:rsid w:val="5F7E0D19"/>
    <w:rsid w:val="5F9F67E4"/>
    <w:rsid w:val="5FB14E21"/>
    <w:rsid w:val="60AF1E72"/>
    <w:rsid w:val="60BE08DD"/>
    <w:rsid w:val="60BF6586"/>
    <w:rsid w:val="60D704E4"/>
    <w:rsid w:val="60E90E21"/>
    <w:rsid w:val="60E972C8"/>
    <w:rsid w:val="60FD1617"/>
    <w:rsid w:val="6142968D"/>
    <w:rsid w:val="615611DE"/>
    <w:rsid w:val="619C5522"/>
    <w:rsid w:val="61A35E2C"/>
    <w:rsid w:val="61B1EBC1"/>
    <w:rsid w:val="61BB895B"/>
    <w:rsid w:val="61CC28C1"/>
    <w:rsid w:val="61D383D7"/>
    <w:rsid w:val="61E8540C"/>
    <w:rsid w:val="621DB6EC"/>
    <w:rsid w:val="625C41B6"/>
    <w:rsid w:val="6286D6C0"/>
    <w:rsid w:val="62D9C2B3"/>
    <w:rsid w:val="62E72426"/>
    <w:rsid w:val="62EB7B76"/>
    <w:rsid w:val="62FA0D58"/>
    <w:rsid w:val="6308AAB1"/>
    <w:rsid w:val="630A4371"/>
    <w:rsid w:val="636D3C23"/>
    <w:rsid w:val="63824FC9"/>
    <w:rsid w:val="638DD343"/>
    <w:rsid w:val="6396298D"/>
    <w:rsid w:val="6396657B"/>
    <w:rsid w:val="63A867CA"/>
    <w:rsid w:val="63B01B38"/>
    <w:rsid w:val="63B4CB4F"/>
    <w:rsid w:val="63BF1D17"/>
    <w:rsid w:val="640B7F44"/>
    <w:rsid w:val="644335A4"/>
    <w:rsid w:val="64591E12"/>
    <w:rsid w:val="646E9914"/>
    <w:rsid w:val="6478E37F"/>
    <w:rsid w:val="64791650"/>
    <w:rsid w:val="64A550FF"/>
    <w:rsid w:val="64AD9BB6"/>
    <w:rsid w:val="64AFF691"/>
    <w:rsid w:val="64BE73E9"/>
    <w:rsid w:val="64C6D40E"/>
    <w:rsid w:val="64F214EF"/>
    <w:rsid w:val="651D0972"/>
    <w:rsid w:val="657402FB"/>
    <w:rsid w:val="659C68C3"/>
    <w:rsid w:val="65B4F760"/>
    <w:rsid w:val="65E80487"/>
    <w:rsid w:val="66723FA7"/>
    <w:rsid w:val="667A283F"/>
    <w:rsid w:val="668EB8F8"/>
    <w:rsid w:val="6693D14A"/>
    <w:rsid w:val="66A7F00A"/>
    <w:rsid w:val="66B65965"/>
    <w:rsid w:val="66CFBCA5"/>
    <w:rsid w:val="66E6C656"/>
    <w:rsid w:val="67039B4B"/>
    <w:rsid w:val="6703A6B7"/>
    <w:rsid w:val="67277075"/>
    <w:rsid w:val="677E7866"/>
    <w:rsid w:val="67D62CB0"/>
    <w:rsid w:val="67D6AC81"/>
    <w:rsid w:val="681BE7C4"/>
    <w:rsid w:val="683639B6"/>
    <w:rsid w:val="684E0219"/>
    <w:rsid w:val="6863A663"/>
    <w:rsid w:val="686D1155"/>
    <w:rsid w:val="6882D420"/>
    <w:rsid w:val="68875599"/>
    <w:rsid w:val="689EDAAF"/>
    <w:rsid w:val="68C7662B"/>
    <w:rsid w:val="68DB4085"/>
    <w:rsid w:val="6914212E"/>
    <w:rsid w:val="69405772"/>
    <w:rsid w:val="694955AD"/>
    <w:rsid w:val="69573EED"/>
    <w:rsid w:val="69B8B768"/>
    <w:rsid w:val="69BD22BC"/>
    <w:rsid w:val="69BDFC79"/>
    <w:rsid w:val="69C4CAD2"/>
    <w:rsid w:val="69DC699E"/>
    <w:rsid w:val="6A034002"/>
    <w:rsid w:val="6A442374"/>
    <w:rsid w:val="6A790F05"/>
    <w:rsid w:val="6A882FB9"/>
    <w:rsid w:val="6AA5AD95"/>
    <w:rsid w:val="6AC83F0B"/>
    <w:rsid w:val="6ACCF73E"/>
    <w:rsid w:val="6AE8F5C7"/>
    <w:rsid w:val="6B682E2C"/>
    <w:rsid w:val="6B82D002"/>
    <w:rsid w:val="6B8BE14B"/>
    <w:rsid w:val="6BB2AF95"/>
    <w:rsid w:val="6BB2BADC"/>
    <w:rsid w:val="6BF27C1A"/>
    <w:rsid w:val="6C45861D"/>
    <w:rsid w:val="6C48928B"/>
    <w:rsid w:val="6C50D83A"/>
    <w:rsid w:val="6C924E75"/>
    <w:rsid w:val="6C96D2FC"/>
    <w:rsid w:val="6CA80D2D"/>
    <w:rsid w:val="6CC16CAB"/>
    <w:rsid w:val="6CD52180"/>
    <w:rsid w:val="6CE7D103"/>
    <w:rsid w:val="6D049B71"/>
    <w:rsid w:val="6D44D9B9"/>
    <w:rsid w:val="6D8024AE"/>
    <w:rsid w:val="6D8D87E8"/>
    <w:rsid w:val="6DC9CF69"/>
    <w:rsid w:val="6DE3EB4C"/>
    <w:rsid w:val="6DF071D9"/>
    <w:rsid w:val="6E692F78"/>
    <w:rsid w:val="6E772BEA"/>
    <w:rsid w:val="6E87EE88"/>
    <w:rsid w:val="6EB29D48"/>
    <w:rsid w:val="6ECBEFA2"/>
    <w:rsid w:val="6EDE7255"/>
    <w:rsid w:val="6F04AAC6"/>
    <w:rsid w:val="6F09D5C5"/>
    <w:rsid w:val="6F106805"/>
    <w:rsid w:val="6F10A1E9"/>
    <w:rsid w:val="6F185D27"/>
    <w:rsid w:val="6F22C734"/>
    <w:rsid w:val="6F7A007D"/>
    <w:rsid w:val="6F7C2EDD"/>
    <w:rsid w:val="6F85E1D0"/>
    <w:rsid w:val="6F8F4BC6"/>
    <w:rsid w:val="6F93280E"/>
    <w:rsid w:val="6FCE1C93"/>
    <w:rsid w:val="6FFD9C4F"/>
    <w:rsid w:val="7027C91B"/>
    <w:rsid w:val="7048364F"/>
    <w:rsid w:val="707094EF"/>
    <w:rsid w:val="7080BE02"/>
    <w:rsid w:val="70B91230"/>
    <w:rsid w:val="70D62B60"/>
    <w:rsid w:val="70D6529E"/>
    <w:rsid w:val="70E981C8"/>
    <w:rsid w:val="71124E90"/>
    <w:rsid w:val="711564F0"/>
    <w:rsid w:val="71156A56"/>
    <w:rsid w:val="71250841"/>
    <w:rsid w:val="71257EFA"/>
    <w:rsid w:val="7132C1AD"/>
    <w:rsid w:val="715B41D3"/>
    <w:rsid w:val="715C3E4E"/>
    <w:rsid w:val="716DFF2E"/>
    <w:rsid w:val="71820307"/>
    <w:rsid w:val="718D85BC"/>
    <w:rsid w:val="718E9EB3"/>
    <w:rsid w:val="71980729"/>
    <w:rsid w:val="71A7F377"/>
    <w:rsid w:val="71BEA329"/>
    <w:rsid w:val="71DE280E"/>
    <w:rsid w:val="71F25D66"/>
    <w:rsid w:val="71FD3A31"/>
    <w:rsid w:val="7214D98F"/>
    <w:rsid w:val="72477EB0"/>
    <w:rsid w:val="72488F2C"/>
    <w:rsid w:val="7261E33B"/>
    <w:rsid w:val="72641DA2"/>
    <w:rsid w:val="726CA878"/>
    <w:rsid w:val="727826FC"/>
    <w:rsid w:val="7284A1E5"/>
    <w:rsid w:val="72C53550"/>
    <w:rsid w:val="72FEE314"/>
    <w:rsid w:val="7305E493"/>
    <w:rsid w:val="7368FD30"/>
    <w:rsid w:val="738C3429"/>
    <w:rsid w:val="73F15559"/>
    <w:rsid w:val="73F802DC"/>
    <w:rsid w:val="7407774B"/>
    <w:rsid w:val="742C68A2"/>
    <w:rsid w:val="744780A4"/>
    <w:rsid w:val="74715F91"/>
    <w:rsid w:val="74727B50"/>
    <w:rsid w:val="748131A8"/>
    <w:rsid w:val="74AA559D"/>
    <w:rsid w:val="74B7D6E6"/>
    <w:rsid w:val="74C96CFB"/>
    <w:rsid w:val="750E2A7E"/>
    <w:rsid w:val="7517AE23"/>
    <w:rsid w:val="751CB023"/>
    <w:rsid w:val="752CFD1D"/>
    <w:rsid w:val="7565C40B"/>
    <w:rsid w:val="7568B7CE"/>
    <w:rsid w:val="758D6A99"/>
    <w:rsid w:val="75A925CE"/>
    <w:rsid w:val="75CC033C"/>
    <w:rsid w:val="75F840D4"/>
    <w:rsid w:val="7610FA2B"/>
    <w:rsid w:val="761E0CB3"/>
    <w:rsid w:val="761ECE01"/>
    <w:rsid w:val="762E0F53"/>
    <w:rsid w:val="76352784"/>
    <w:rsid w:val="763F247F"/>
    <w:rsid w:val="76432195"/>
    <w:rsid w:val="768056FD"/>
    <w:rsid w:val="76841FD7"/>
    <w:rsid w:val="7691ADCA"/>
    <w:rsid w:val="769A3848"/>
    <w:rsid w:val="769F193F"/>
    <w:rsid w:val="76AF3C5D"/>
    <w:rsid w:val="76CE9670"/>
    <w:rsid w:val="76E59E56"/>
    <w:rsid w:val="772130CE"/>
    <w:rsid w:val="773E8095"/>
    <w:rsid w:val="7785A90E"/>
    <w:rsid w:val="77884457"/>
    <w:rsid w:val="77A9DFB8"/>
    <w:rsid w:val="7809C07E"/>
    <w:rsid w:val="780C1C7F"/>
    <w:rsid w:val="780E9452"/>
    <w:rsid w:val="7822901F"/>
    <w:rsid w:val="7844ADE5"/>
    <w:rsid w:val="78519883"/>
    <w:rsid w:val="785E818E"/>
    <w:rsid w:val="786E232B"/>
    <w:rsid w:val="78904116"/>
    <w:rsid w:val="78A2F9E9"/>
    <w:rsid w:val="7919F2C1"/>
    <w:rsid w:val="791CB205"/>
    <w:rsid w:val="791EB21F"/>
    <w:rsid w:val="7979AF06"/>
    <w:rsid w:val="7991D3CE"/>
    <w:rsid w:val="79A04C1E"/>
    <w:rsid w:val="79AAE795"/>
    <w:rsid w:val="79ABA4B6"/>
    <w:rsid w:val="79AD7A17"/>
    <w:rsid w:val="79D6CABD"/>
    <w:rsid w:val="7A029DA2"/>
    <w:rsid w:val="7A375389"/>
    <w:rsid w:val="7A62EA25"/>
    <w:rsid w:val="7A8D0989"/>
    <w:rsid w:val="7A9BF213"/>
    <w:rsid w:val="7AB5D9AC"/>
    <w:rsid w:val="7AEE8B62"/>
    <w:rsid w:val="7B4E1E28"/>
    <w:rsid w:val="7B6D822D"/>
    <w:rsid w:val="7B718F4F"/>
    <w:rsid w:val="7B81CC78"/>
    <w:rsid w:val="7B866462"/>
    <w:rsid w:val="7BC572E5"/>
    <w:rsid w:val="7BFF55F4"/>
    <w:rsid w:val="7C0477CF"/>
    <w:rsid w:val="7C1D5926"/>
    <w:rsid w:val="7C2B0D7E"/>
    <w:rsid w:val="7C4CB2B9"/>
    <w:rsid w:val="7C67A6FD"/>
    <w:rsid w:val="7C6B1F51"/>
    <w:rsid w:val="7C804242"/>
    <w:rsid w:val="7CAFB4EB"/>
    <w:rsid w:val="7CC9C30C"/>
    <w:rsid w:val="7CD0BF50"/>
    <w:rsid w:val="7CF5D197"/>
    <w:rsid w:val="7D488DC6"/>
    <w:rsid w:val="7D4B6633"/>
    <w:rsid w:val="7D525024"/>
    <w:rsid w:val="7D6A51A1"/>
    <w:rsid w:val="7D724EDB"/>
    <w:rsid w:val="7D7EBFB2"/>
    <w:rsid w:val="7DB71065"/>
    <w:rsid w:val="7DBF0208"/>
    <w:rsid w:val="7DC03E1C"/>
    <w:rsid w:val="7DE12005"/>
    <w:rsid w:val="7E00A156"/>
    <w:rsid w:val="7E2990DA"/>
    <w:rsid w:val="7E480A62"/>
    <w:rsid w:val="7E6DC8F4"/>
    <w:rsid w:val="7E885CAF"/>
    <w:rsid w:val="7EC010B9"/>
    <w:rsid w:val="7ECA5B24"/>
    <w:rsid w:val="7ECD34F9"/>
    <w:rsid w:val="7F5D31AC"/>
    <w:rsid w:val="7F620D34"/>
    <w:rsid w:val="7F8342DF"/>
    <w:rsid w:val="7FA3C596"/>
    <w:rsid w:val="7FA97ACA"/>
    <w:rsid w:val="7FC511B6"/>
    <w:rsid w:val="7FE253C6"/>
    <w:rsid w:val="7FE5DA6A"/>
    <w:rsid w:val="7FFF7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A17A"/>
  <w15:docId w15:val="{4EBAB057-FBBE-4EB5-857D-78C87706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E2EAF"/>
    <w:pPr>
      <w:spacing w:line="240" w:lineRule="auto"/>
    </w:pPr>
  </w:style>
  <w:style w:type="character" w:styleId="CommentReference">
    <w:name w:val="annotation reference"/>
    <w:basedOn w:val="DefaultParagraphFont"/>
    <w:uiPriority w:val="99"/>
    <w:semiHidden/>
    <w:unhideWhenUsed/>
    <w:rsid w:val="001A4D99"/>
    <w:rPr>
      <w:sz w:val="16"/>
      <w:szCs w:val="16"/>
    </w:rPr>
  </w:style>
  <w:style w:type="paragraph" w:styleId="CommentText">
    <w:name w:val="annotation text"/>
    <w:basedOn w:val="Normal"/>
    <w:link w:val="CommentTextChar"/>
    <w:uiPriority w:val="99"/>
    <w:unhideWhenUsed/>
    <w:rsid w:val="001A4D99"/>
    <w:pPr>
      <w:spacing w:line="240" w:lineRule="auto"/>
    </w:pPr>
    <w:rPr>
      <w:sz w:val="20"/>
      <w:szCs w:val="20"/>
    </w:rPr>
  </w:style>
  <w:style w:type="character" w:customStyle="1" w:styleId="CommentTextChar">
    <w:name w:val="Comment Text Char"/>
    <w:basedOn w:val="DefaultParagraphFont"/>
    <w:link w:val="CommentText"/>
    <w:uiPriority w:val="99"/>
    <w:rsid w:val="001A4D99"/>
    <w:rPr>
      <w:sz w:val="20"/>
      <w:szCs w:val="20"/>
    </w:rPr>
  </w:style>
  <w:style w:type="paragraph" w:styleId="CommentSubject">
    <w:name w:val="annotation subject"/>
    <w:basedOn w:val="CommentText"/>
    <w:next w:val="CommentText"/>
    <w:link w:val="CommentSubjectChar"/>
    <w:uiPriority w:val="99"/>
    <w:semiHidden/>
    <w:unhideWhenUsed/>
    <w:rsid w:val="001A4D99"/>
    <w:rPr>
      <w:b/>
      <w:bCs/>
    </w:rPr>
  </w:style>
  <w:style w:type="character" w:customStyle="1" w:styleId="CommentSubjectChar">
    <w:name w:val="Comment Subject Char"/>
    <w:basedOn w:val="CommentTextChar"/>
    <w:link w:val="CommentSubject"/>
    <w:uiPriority w:val="99"/>
    <w:semiHidden/>
    <w:rsid w:val="001A4D99"/>
    <w:rPr>
      <w:b/>
      <w:bCs/>
      <w:sz w:val="20"/>
      <w:szCs w:val="20"/>
    </w:rPr>
  </w:style>
  <w:style w:type="paragraph" w:customStyle="1" w:styleId="paragraph">
    <w:name w:val="paragraph"/>
    <w:basedOn w:val="Normal"/>
    <w:rsid w:val="001A4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A4D99"/>
  </w:style>
  <w:style w:type="character" w:customStyle="1" w:styleId="eop">
    <w:name w:val="eop"/>
    <w:basedOn w:val="DefaultParagraphFont"/>
    <w:rsid w:val="001A4D99"/>
  </w:style>
  <w:style w:type="character" w:styleId="Hyperlink">
    <w:name w:val="Hyperlink"/>
    <w:basedOn w:val="DefaultParagraphFont"/>
    <w:uiPriority w:val="99"/>
    <w:unhideWhenUsed/>
    <w:rsid w:val="001A4D99"/>
    <w:rPr>
      <w:color w:val="0000FF" w:themeColor="hyperlink"/>
      <w:u w:val="single"/>
    </w:rPr>
  </w:style>
  <w:style w:type="character" w:styleId="Mention">
    <w:name w:val="Mention"/>
    <w:basedOn w:val="DefaultParagraphFont"/>
    <w:uiPriority w:val="99"/>
    <w:unhideWhenUsed/>
    <w:rsid w:val="00EF619F"/>
    <w:rPr>
      <w:color w:val="2B579A"/>
      <w:shd w:val="clear" w:color="auto" w:fill="E1DFDD"/>
    </w:rPr>
  </w:style>
  <w:style w:type="paragraph" w:styleId="ListParagraph">
    <w:name w:val="List Paragraph"/>
    <w:basedOn w:val="Normal"/>
    <w:uiPriority w:val="34"/>
    <w:qFormat/>
    <w:rsid w:val="00630686"/>
    <w:pPr>
      <w:ind w:left="720"/>
      <w:contextualSpacing/>
    </w:pPr>
  </w:style>
  <w:style w:type="character" w:styleId="UnresolvedMention">
    <w:name w:val="Unresolved Mention"/>
    <w:basedOn w:val="DefaultParagraphFont"/>
    <w:uiPriority w:val="99"/>
    <w:semiHidden/>
    <w:unhideWhenUsed/>
    <w:rsid w:val="00A563E8"/>
    <w:rPr>
      <w:color w:val="605E5C"/>
      <w:shd w:val="clear" w:color="auto" w:fill="E1DFDD"/>
    </w:rPr>
  </w:style>
  <w:style w:type="character" w:customStyle="1" w:styleId="ui-provider">
    <w:name w:val="ui-provider"/>
    <w:basedOn w:val="DefaultParagraphFont"/>
    <w:rsid w:val="0038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eanpower.org/wp-content/uploads/2023/02/ACP_WhaleFactSheet_230222.pdf" TargetMode="External"/></Relationships>
</file>

<file path=word/documenttasks/documenttasks1.xml><?xml version="1.0" encoding="utf-8"?>
<t:Tasks xmlns:t="http://schemas.microsoft.com/office/tasks/2019/documenttasks" xmlns:oel="http://schemas.microsoft.com/office/2019/extlst">
  <t:Task id="{80544DEE-F75E-4C67-9076-4EA92746CCF3}">
    <t:Anchor>
      <t:Comment id="1102121010"/>
    </t:Anchor>
    <t:History>
      <t:Event id="{D25F6517-8ED4-4C79-BCF4-4119A0A9BFC0}" time="2023-01-13T19:35:38.366Z">
        <t:Attribution userId="S::jhensley@cleanpower.org::31d9450d-4d18-43e4-a63c-bfa3b2bda502" userProvider="AD" userName="John Hensley"/>
        <t:Anchor>
          <t:Comment id="1102121010"/>
        </t:Anchor>
        <t:Create/>
      </t:Event>
      <t:Event id="{9A3A0F6D-95D6-4F27-B168-939ACAF67B30}" time="2023-01-13T19:35:38.366Z">
        <t:Attribution userId="S::jhensley@cleanpower.org::31d9450d-4d18-43e4-a63c-bfa3b2bda502" userProvider="AD" userName="John Hensley"/>
        <t:Anchor>
          <t:Comment id="1102121010"/>
        </t:Anchor>
        <t:Assign userId="S::hcolwell@cleanpower.org::0b3f7dea-8f3b-40ba-a4dc-93ce3c9e1c56" userProvider="AD" userName="Hana Colwell"/>
      </t:Event>
      <t:Event id="{8FB812E9-A3D2-4A47-BA09-9C8FD6A7C11C}" time="2023-01-13T19:35:38.366Z">
        <t:Attribution userId="S::jhensley@cleanpower.org::31d9450d-4d18-43e4-a63c-bfa3b2bda502" userProvider="AD" userName="John Hensley"/>
        <t:Anchor>
          <t:Comment id="1102121010"/>
        </t:Anchor>
        <t:SetTitle title="@Hana Colwell 2022?"/>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bd7b59-4b31-480b-a935-e1b861108546" xsi:nil="true"/>
    <lcf76f155ced4ddcb4097134ff3c332f xmlns="9210adc4-451d-4a43-a4ad-af2af061e3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8488B5ED1DF43ABD68259C5B5E9C5" ma:contentTypeVersion="16" ma:contentTypeDescription="Create a new document." ma:contentTypeScope="" ma:versionID="bf0b28674a73c4d3d8b6598ace074cfa">
  <xsd:schema xmlns:xsd="http://www.w3.org/2001/XMLSchema" xmlns:xs="http://www.w3.org/2001/XMLSchema" xmlns:p="http://schemas.microsoft.com/office/2006/metadata/properties" xmlns:ns2="9210adc4-451d-4a43-a4ad-af2af061e3a6" xmlns:ns3="4abd7b59-4b31-480b-a935-e1b861108546" targetNamespace="http://schemas.microsoft.com/office/2006/metadata/properties" ma:root="true" ma:fieldsID="1b12995ef0d4e71176e549943bf586ab" ns2:_="" ns3:_="">
    <xsd:import namespace="9210adc4-451d-4a43-a4ad-af2af061e3a6"/>
    <xsd:import namespace="4abd7b59-4b31-480b-a935-e1b861108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0adc4-451d-4a43-a4ad-af2af061e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d7b59-4b31-480b-a935-e1b8611085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7d4bc1-8657-4243-adfa-2f614e1dad17}" ma:internalName="TaxCatchAll" ma:showField="CatchAllData" ma:web="4abd7b59-4b31-480b-a935-e1b861108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34EB0-1F56-46D0-AD2A-B2AD4DD97A90}">
  <ds:schemaRefs>
    <ds:schemaRef ds:uri="http://schemas.microsoft.com/office/2006/metadata/properties"/>
    <ds:schemaRef ds:uri="http://schemas.microsoft.com/office/infopath/2007/PartnerControls"/>
    <ds:schemaRef ds:uri="4abd7b59-4b31-480b-a935-e1b861108546"/>
    <ds:schemaRef ds:uri="9210adc4-451d-4a43-a4ad-af2af061e3a6"/>
  </ds:schemaRefs>
</ds:datastoreItem>
</file>

<file path=customXml/itemProps2.xml><?xml version="1.0" encoding="utf-8"?>
<ds:datastoreItem xmlns:ds="http://schemas.openxmlformats.org/officeDocument/2006/customXml" ds:itemID="{B11AEEA2-2A56-49AD-BA20-C2E394A02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0adc4-451d-4a43-a4ad-af2af061e3a6"/>
    <ds:schemaRef ds:uri="4abd7b59-4b31-480b-a935-e1b861108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782F3-4F28-4C4B-A5BE-011799A28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Colwell</dc:creator>
  <cp:keywords/>
  <cp:lastModifiedBy>Jeanne Hedden Gallagher</cp:lastModifiedBy>
  <cp:revision>2</cp:revision>
  <dcterms:created xsi:type="dcterms:W3CDTF">2023-03-15T21:01:00Z</dcterms:created>
  <dcterms:modified xsi:type="dcterms:W3CDTF">2023-03-15T21:01:00Z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0x010100A238488B5ED1DF43ABD68259C5B5E9C5</vt:lpwstr>
  </property>
  <property fmtid="{D5CDD505-2E9C-101B-9397-08002B2CF9AE}" pid="3" name="MediaServiceImageTags">
    <vt:lpwstr/>
  </property>
</Properties>
</file>